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6E" w:rsidRDefault="00515C6E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E07DA8" w:rsidRDefault="00E07DA8">
      <w:pPr>
        <w:rPr>
          <w:rFonts w:ascii="Arial Narrow" w:hAnsi="Arial Narrow"/>
          <w:sz w:val="24"/>
          <w:szCs w:val="24"/>
        </w:rPr>
      </w:pPr>
    </w:p>
    <w:p w:rsidR="00E0651D" w:rsidRPr="006E192E" w:rsidRDefault="00E0651D">
      <w:pPr>
        <w:rPr>
          <w:rFonts w:ascii="Arial Narrow" w:hAnsi="Arial Narrow"/>
          <w:sz w:val="24"/>
          <w:szCs w:val="24"/>
        </w:rPr>
      </w:pPr>
    </w:p>
    <w:p w:rsidR="006E192E" w:rsidRPr="00E85243" w:rsidRDefault="006E192E">
      <w:pPr>
        <w:rPr>
          <w:rFonts w:ascii="Arial Narrow" w:hAnsi="Arial Narrow"/>
          <w:sz w:val="24"/>
          <w:szCs w:val="24"/>
        </w:rPr>
      </w:pPr>
    </w:p>
    <w:p w:rsidR="006E192E" w:rsidRPr="00E85243" w:rsidRDefault="006E192E" w:rsidP="006E192E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85243">
        <w:rPr>
          <w:rFonts w:ascii="Arial Narrow" w:hAnsi="Arial Narrow"/>
          <w:b/>
          <w:sz w:val="24"/>
          <w:szCs w:val="24"/>
          <w:u w:val="single"/>
        </w:rPr>
        <w:t xml:space="preserve">Independent Accountant’s Report on Applying Agreed </w:t>
      </w:r>
      <w:proofErr w:type="gramStart"/>
      <w:r w:rsidRPr="00E85243">
        <w:rPr>
          <w:rFonts w:ascii="Arial Narrow" w:hAnsi="Arial Narrow"/>
          <w:b/>
          <w:sz w:val="24"/>
          <w:szCs w:val="24"/>
          <w:u w:val="single"/>
        </w:rPr>
        <w:t>Upon</w:t>
      </w:r>
      <w:proofErr w:type="gramEnd"/>
      <w:r w:rsidRPr="00E85243">
        <w:rPr>
          <w:rFonts w:ascii="Arial Narrow" w:hAnsi="Arial Narrow"/>
          <w:b/>
          <w:sz w:val="24"/>
          <w:szCs w:val="24"/>
          <w:u w:val="single"/>
        </w:rPr>
        <w:t xml:space="preserve"> Procedures</w:t>
      </w:r>
    </w:p>
    <w:p w:rsidR="006307B1" w:rsidRPr="00E85243" w:rsidRDefault="006307B1" w:rsidP="006307B1">
      <w:pPr>
        <w:rPr>
          <w:rFonts w:ascii="Arial Narrow" w:hAnsi="Arial Narrow"/>
          <w:sz w:val="24"/>
          <w:szCs w:val="24"/>
        </w:rPr>
      </w:pPr>
    </w:p>
    <w:p w:rsidR="00EF7E08" w:rsidRPr="00E85243" w:rsidRDefault="00EF7E08" w:rsidP="00EF7E08">
      <w:pPr>
        <w:spacing w:after="0"/>
        <w:rPr>
          <w:rFonts w:ascii="Arial Narrow" w:hAnsi="Arial Narrow"/>
          <w:sz w:val="24"/>
          <w:szCs w:val="24"/>
        </w:rPr>
      </w:pPr>
      <w:r w:rsidRPr="00E85243">
        <w:rPr>
          <w:rFonts w:ascii="Arial Narrow" w:hAnsi="Arial Narrow"/>
          <w:sz w:val="24"/>
          <w:szCs w:val="24"/>
        </w:rPr>
        <w:t xml:space="preserve">To the Board of Directors of </w:t>
      </w:r>
      <w:r w:rsidR="008E07FC" w:rsidRPr="00C4459F">
        <w:rPr>
          <w:rFonts w:ascii="Arial Narrow" w:hAnsi="Arial Narrow"/>
          <w:color w:val="FF0000"/>
          <w:sz w:val="24"/>
          <w:szCs w:val="24"/>
        </w:rPr>
        <w:t>ABC Company</w:t>
      </w:r>
      <w:r w:rsidR="008E07FC" w:rsidRPr="00C4459F">
        <w:rPr>
          <w:rFonts w:ascii="Arial Narrow" w:hAnsi="Arial Narrow"/>
          <w:color w:val="000000" w:themeColor="text1"/>
          <w:sz w:val="24"/>
          <w:szCs w:val="24"/>
        </w:rPr>
        <w:t>,</w:t>
      </w:r>
      <w:r w:rsidRPr="00E85243">
        <w:rPr>
          <w:rFonts w:ascii="Arial Narrow" w:hAnsi="Arial Narrow"/>
          <w:sz w:val="24"/>
          <w:szCs w:val="24"/>
        </w:rPr>
        <w:t xml:space="preserve"> </w:t>
      </w:r>
    </w:p>
    <w:p w:rsidR="00EF7E08" w:rsidRPr="00E85243" w:rsidRDefault="009E2039" w:rsidP="00EF7E08">
      <w:pPr>
        <w:spacing w:after="0"/>
        <w:rPr>
          <w:rFonts w:ascii="Arial Narrow" w:hAnsi="Arial Narrow"/>
          <w:sz w:val="24"/>
          <w:szCs w:val="24"/>
        </w:rPr>
      </w:pPr>
      <w:r w:rsidRPr="00E85243">
        <w:rPr>
          <w:rFonts w:ascii="Arial Narrow" w:hAnsi="Arial Narrow"/>
          <w:sz w:val="24"/>
          <w:szCs w:val="24"/>
        </w:rPr>
        <w:t xml:space="preserve">  </w:t>
      </w:r>
      <w:r w:rsidR="00EF7E08" w:rsidRPr="00E85243">
        <w:rPr>
          <w:rFonts w:ascii="Arial Narrow" w:hAnsi="Arial Narrow"/>
          <w:sz w:val="24"/>
          <w:szCs w:val="24"/>
        </w:rPr>
        <w:t xml:space="preserve">Bank </w:t>
      </w:r>
      <w:r w:rsidR="008E07FC" w:rsidRPr="00C4459F">
        <w:rPr>
          <w:rFonts w:ascii="Arial Narrow" w:hAnsi="Arial Narrow"/>
          <w:color w:val="FF0000"/>
          <w:sz w:val="24"/>
          <w:szCs w:val="24"/>
        </w:rPr>
        <w:t>X</w:t>
      </w:r>
      <w:r w:rsidRPr="00E85243">
        <w:rPr>
          <w:rFonts w:ascii="Arial Narrow" w:hAnsi="Arial Narrow"/>
          <w:sz w:val="24"/>
          <w:szCs w:val="24"/>
        </w:rPr>
        <w:t xml:space="preserve"> and </w:t>
      </w:r>
      <w:r w:rsidR="006949DE" w:rsidRPr="00E85243">
        <w:rPr>
          <w:rFonts w:ascii="Arial Narrow" w:hAnsi="Arial Narrow"/>
          <w:sz w:val="24"/>
          <w:szCs w:val="24"/>
        </w:rPr>
        <w:t xml:space="preserve">the </w:t>
      </w:r>
      <w:r w:rsidRPr="00E85243">
        <w:rPr>
          <w:rFonts w:ascii="Arial Narrow" w:hAnsi="Arial Narrow"/>
          <w:sz w:val="24"/>
          <w:szCs w:val="24"/>
        </w:rPr>
        <w:t>Puerto Rico Treasury Department</w:t>
      </w:r>
      <w:r w:rsidR="00C4459F">
        <w:rPr>
          <w:rFonts w:ascii="Arial Narrow" w:hAnsi="Arial Narrow"/>
          <w:sz w:val="24"/>
          <w:szCs w:val="24"/>
        </w:rPr>
        <w:t xml:space="preserve"> </w:t>
      </w:r>
    </w:p>
    <w:p w:rsidR="00EF7E08" w:rsidRPr="00E85243" w:rsidRDefault="00EF7E08" w:rsidP="00EF7E08">
      <w:pPr>
        <w:spacing w:after="0"/>
        <w:rPr>
          <w:rFonts w:ascii="Arial Narrow" w:hAnsi="Arial Narrow"/>
          <w:sz w:val="24"/>
          <w:szCs w:val="24"/>
        </w:rPr>
      </w:pPr>
    </w:p>
    <w:p w:rsidR="006E192E" w:rsidRDefault="006E192E" w:rsidP="0043593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85243">
        <w:rPr>
          <w:rFonts w:ascii="Arial Narrow" w:hAnsi="Arial Narrow"/>
          <w:sz w:val="24"/>
          <w:szCs w:val="24"/>
        </w:rPr>
        <w:t xml:space="preserve">We have performed the procedures enumerated below, which were agreed to by </w:t>
      </w:r>
      <w:r w:rsidR="00EF7E08" w:rsidRPr="00E85243">
        <w:rPr>
          <w:rFonts w:ascii="Arial Narrow" w:hAnsi="Arial Narrow"/>
          <w:sz w:val="24"/>
          <w:szCs w:val="24"/>
        </w:rPr>
        <w:t xml:space="preserve">the management of </w:t>
      </w:r>
      <w:r w:rsidR="008E07FC" w:rsidRPr="00C4459F">
        <w:rPr>
          <w:rFonts w:ascii="Arial Narrow" w:hAnsi="Arial Narrow"/>
          <w:color w:val="FF0000"/>
          <w:sz w:val="24"/>
          <w:szCs w:val="24"/>
        </w:rPr>
        <w:t>ABC Company</w:t>
      </w:r>
      <w:r w:rsidRPr="00E85243">
        <w:rPr>
          <w:rFonts w:ascii="Arial Narrow" w:hAnsi="Arial Narrow"/>
          <w:sz w:val="24"/>
          <w:szCs w:val="24"/>
        </w:rPr>
        <w:t xml:space="preserve"> </w:t>
      </w:r>
      <w:r w:rsidR="009E2039" w:rsidRPr="00E85243">
        <w:rPr>
          <w:rFonts w:ascii="Arial Narrow" w:hAnsi="Arial Narrow"/>
          <w:sz w:val="24"/>
          <w:szCs w:val="24"/>
        </w:rPr>
        <w:t xml:space="preserve">as required by the Puerto Rico Treasury Department, solely to assist you with respect to the information requested by Administrative Determination </w:t>
      </w:r>
      <w:r w:rsidR="006949DE" w:rsidRPr="00E85243">
        <w:rPr>
          <w:rFonts w:ascii="Arial Narrow" w:hAnsi="Arial Narrow"/>
          <w:sz w:val="24"/>
          <w:szCs w:val="24"/>
        </w:rPr>
        <w:t xml:space="preserve">No. </w:t>
      </w:r>
      <w:r w:rsidR="009E2039" w:rsidRPr="00E85243">
        <w:rPr>
          <w:rFonts w:ascii="Arial Narrow" w:hAnsi="Arial Narrow"/>
          <w:sz w:val="24"/>
          <w:szCs w:val="24"/>
        </w:rPr>
        <w:t>16-</w:t>
      </w:r>
      <w:r w:rsidR="006949DE" w:rsidRPr="00E85243">
        <w:rPr>
          <w:rFonts w:ascii="Arial Narrow" w:hAnsi="Arial Narrow"/>
          <w:sz w:val="24"/>
          <w:szCs w:val="24"/>
        </w:rPr>
        <w:t>14</w:t>
      </w:r>
      <w:r w:rsidR="009E2039" w:rsidRPr="00E85243">
        <w:rPr>
          <w:rFonts w:ascii="Arial Narrow" w:hAnsi="Arial Narrow"/>
          <w:sz w:val="24"/>
          <w:szCs w:val="24"/>
        </w:rPr>
        <w:t xml:space="preserve"> and presented i</w:t>
      </w:r>
      <w:r w:rsidRPr="00E85243">
        <w:rPr>
          <w:rFonts w:ascii="Arial Narrow" w:hAnsi="Arial Narrow"/>
          <w:sz w:val="24"/>
          <w:szCs w:val="24"/>
        </w:rPr>
        <w:t>n the</w:t>
      </w:r>
      <w:r w:rsidR="00165C95" w:rsidRPr="00E85243">
        <w:rPr>
          <w:rFonts w:ascii="Arial Narrow" w:hAnsi="Arial Narrow"/>
          <w:sz w:val="24"/>
          <w:szCs w:val="24"/>
        </w:rPr>
        <w:t xml:space="preserve"> accompanying </w:t>
      </w:r>
      <w:bookmarkStart w:id="1" w:name="OLE_LINK7"/>
      <w:bookmarkStart w:id="2" w:name="OLE_LINK8"/>
      <w:bookmarkStart w:id="3" w:name="OLE_LINK9"/>
      <w:bookmarkStart w:id="4" w:name="OLE_LINK1"/>
      <w:bookmarkStart w:id="5" w:name="OLE_LINK2"/>
      <w:bookmarkStart w:id="6" w:name="OLE_LINK3"/>
      <w:bookmarkStart w:id="7" w:name="OLE_LINK13"/>
      <w:bookmarkStart w:id="8" w:name="OLE_LINK14"/>
      <w:r w:rsidR="009716D9" w:rsidRPr="00E85243">
        <w:rPr>
          <w:rFonts w:ascii="Arial Narrow" w:hAnsi="Arial Narrow"/>
          <w:sz w:val="24"/>
          <w:szCs w:val="24"/>
        </w:rPr>
        <w:t>Schedules 1</w:t>
      </w:r>
      <w:r w:rsidR="004F2BC9" w:rsidRPr="00E85243">
        <w:rPr>
          <w:rFonts w:ascii="Arial Narrow" w:hAnsi="Arial Narrow"/>
          <w:sz w:val="24"/>
          <w:szCs w:val="24"/>
        </w:rPr>
        <w:t xml:space="preserve"> </w:t>
      </w:r>
      <w:r w:rsidR="009716D9" w:rsidRPr="00E85243">
        <w:rPr>
          <w:rFonts w:ascii="Arial Narrow" w:hAnsi="Arial Narrow"/>
          <w:sz w:val="24"/>
          <w:szCs w:val="24"/>
        </w:rPr>
        <w:t>through 1</w:t>
      </w:r>
      <w:bookmarkStart w:id="9" w:name="OLE_LINK4"/>
      <w:bookmarkStart w:id="10" w:name="OLE_LINK5"/>
      <w:bookmarkStart w:id="11" w:name="OLE_LINK6"/>
      <w:bookmarkEnd w:id="1"/>
      <w:bookmarkEnd w:id="2"/>
      <w:bookmarkEnd w:id="3"/>
      <w:bookmarkEnd w:id="4"/>
      <w:bookmarkEnd w:id="5"/>
      <w:bookmarkEnd w:id="6"/>
      <w:r w:rsidR="003611C7" w:rsidRPr="00E85243">
        <w:rPr>
          <w:rFonts w:ascii="Arial Narrow" w:hAnsi="Arial Narrow"/>
          <w:sz w:val="24"/>
          <w:szCs w:val="24"/>
        </w:rPr>
        <w:t>1</w:t>
      </w:r>
      <w:r w:rsidR="00165C95" w:rsidRPr="00E85243">
        <w:rPr>
          <w:rFonts w:ascii="Arial Narrow" w:hAnsi="Arial Narrow"/>
          <w:sz w:val="24"/>
          <w:szCs w:val="24"/>
        </w:rPr>
        <w:t>.</w:t>
      </w:r>
      <w:bookmarkEnd w:id="9"/>
      <w:bookmarkEnd w:id="10"/>
      <w:bookmarkEnd w:id="11"/>
      <w:r w:rsidR="00165C95" w:rsidRPr="00E85243">
        <w:rPr>
          <w:rFonts w:ascii="Arial Narrow" w:hAnsi="Arial Narrow"/>
          <w:sz w:val="24"/>
          <w:szCs w:val="24"/>
        </w:rPr>
        <w:t xml:space="preserve"> </w:t>
      </w:r>
      <w:bookmarkEnd w:id="7"/>
      <w:bookmarkEnd w:id="8"/>
      <w:r w:rsidR="006949DE" w:rsidRPr="00E85243">
        <w:rPr>
          <w:rFonts w:ascii="Arial Narrow" w:hAnsi="Arial Narrow"/>
          <w:sz w:val="24"/>
          <w:szCs w:val="24"/>
        </w:rPr>
        <w:t xml:space="preserve"> </w:t>
      </w:r>
      <w:r w:rsidR="00EF7E08" w:rsidRPr="00E85243">
        <w:rPr>
          <w:rFonts w:ascii="Arial Narrow" w:hAnsi="Arial Narrow"/>
          <w:sz w:val="24"/>
          <w:szCs w:val="24"/>
        </w:rPr>
        <w:t xml:space="preserve">The Management of </w:t>
      </w:r>
      <w:r w:rsidR="008E07FC" w:rsidRPr="00C4459F">
        <w:rPr>
          <w:rFonts w:ascii="Arial Narrow" w:hAnsi="Arial Narrow"/>
          <w:color w:val="FF0000"/>
          <w:sz w:val="24"/>
          <w:szCs w:val="24"/>
        </w:rPr>
        <w:t>ABC Company</w:t>
      </w:r>
      <w:r w:rsidR="00165C95" w:rsidRPr="00E85243">
        <w:rPr>
          <w:rFonts w:ascii="Arial Narrow" w:hAnsi="Arial Narrow"/>
          <w:sz w:val="24"/>
          <w:szCs w:val="24"/>
        </w:rPr>
        <w:t xml:space="preserve"> </w:t>
      </w:r>
      <w:r w:rsidR="00EF7E08" w:rsidRPr="00E85243">
        <w:rPr>
          <w:rFonts w:ascii="Arial Narrow" w:hAnsi="Arial Narrow"/>
          <w:sz w:val="24"/>
          <w:szCs w:val="24"/>
        </w:rPr>
        <w:t>is</w:t>
      </w:r>
      <w:r w:rsidR="00165C95" w:rsidRPr="00E85243">
        <w:rPr>
          <w:rFonts w:ascii="Arial Narrow" w:hAnsi="Arial Narrow"/>
          <w:sz w:val="24"/>
          <w:szCs w:val="24"/>
        </w:rPr>
        <w:t xml:space="preserve"> responsible for</w:t>
      </w:r>
      <w:r w:rsidR="00A8228F" w:rsidRPr="00E85243">
        <w:rPr>
          <w:rFonts w:ascii="Arial Narrow" w:hAnsi="Arial Narrow"/>
          <w:sz w:val="24"/>
          <w:szCs w:val="24"/>
        </w:rPr>
        <w:t xml:space="preserve"> </w:t>
      </w:r>
      <w:r w:rsidR="003278F0" w:rsidRPr="00E85243">
        <w:rPr>
          <w:rFonts w:ascii="Arial Narrow" w:hAnsi="Arial Narrow"/>
          <w:sz w:val="24"/>
          <w:szCs w:val="24"/>
        </w:rPr>
        <w:t xml:space="preserve">the </w:t>
      </w:r>
      <w:r w:rsidR="00A8228F" w:rsidRPr="00E85243">
        <w:rPr>
          <w:rFonts w:ascii="Arial Narrow" w:hAnsi="Arial Narrow"/>
          <w:sz w:val="24"/>
          <w:szCs w:val="24"/>
        </w:rPr>
        <w:t xml:space="preserve">accompanying </w:t>
      </w:r>
      <w:r w:rsidR="009716D9" w:rsidRPr="00E85243">
        <w:rPr>
          <w:rFonts w:ascii="Arial Narrow" w:hAnsi="Arial Narrow"/>
          <w:sz w:val="24"/>
          <w:szCs w:val="24"/>
        </w:rPr>
        <w:t>Schedules 1</w:t>
      </w:r>
      <w:r w:rsidR="004F2BC9" w:rsidRPr="00E85243">
        <w:rPr>
          <w:rFonts w:ascii="Arial Narrow" w:hAnsi="Arial Narrow"/>
          <w:sz w:val="24"/>
          <w:szCs w:val="24"/>
        </w:rPr>
        <w:t xml:space="preserve"> </w:t>
      </w:r>
      <w:r w:rsidR="009716D9" w:rsidRPr="00E85243">
        <w:rPr>
          <w:rFonts w:ascii="Arial Narrow" w:hAnsi="Arial Narrow"/>
          <w:sz w:val="24"/>
          <w:szCs w:val="24"/>
        </w:rPr>
        <w:t>through 1</w:t>
      </w:r>
      <w:r w:rsidR="003611C7" w:rsidRPr="00E85243">
        <w:rPr>
          <w:rFonts w:ascii="Arial Narrow" w:hAnsi="Arial Narrow"/>
          <w:sz w:val="24"/>
          <w:szCs w:val="24"/>
        </w:rPr>
        <w:t>1</w:t>
      </w:r>
      <w:r w:rsidR="00A8228F" w:rsidRPr="00E85243">
        <w:rPr>
          <w:rFonts w:ascii="Arial Narrow" w:hAnsi="Arial Narrow"/>
          <w:sz w:val="24"/>
          <w:szCs w:val="24"/>
        </w:rPr>
        <w:t xml:space="preserve">. </w:t>
      </w:r>
      <w:r w:rsidR="006949DE" w:rsidRPr="00E85243">
        <w:rPr>
          <w:rFonts w:ascii="Arial Narrow" w:hAnsi="Arial Narrow"/>
          <w:sz w:val="24"/>
          <w:szCs w:val="24"/>
        </w:rPr>
        <w:t xml:space="preserve"> </w:t>
      </w:r>
      <w:r w:rsidR="00A8228F" w:rsidRPr="00E85243">
        <w:rPr>
          <w:rFonts w:ascii="Arial Narrow" w:hAnsi="Arial Narrow"/>
          <w:sz w:val="24"/>
          <w:szCs w:val="24"/>
        </w:rPr>
        <w:t xml:space="preserve">The sufficiency of the procedures is solely the responsibility of </w:t>
      </w:r>
      <w:r w:rsidR="002A1271" w:rsidRPr="00E85243">
        <w:rPr>
          <w:rFonts w:ascii="Arial Narrow" w:hAnsi="Arial Narrow"/>
          <w:sz w:val="24"/>
          <w:szCs w:val="24"/>
        </w:rPr>
        <w:t xml:space="preserve">the management of </w:t>
      </w:r>
      <w:r w:rsidR="008E07FC" w:rsidRPr="00C4459F">
        <w:rPr>
          <w:rFonts w:ascii="Arial Narrow" w:hAnsi="Arial Narrow"/>
          <w:color w:val="FF0000"/>
          <w:sz w:val="24"/>
          <w:szCs w:val="24"/>
        </w:rPr>
        <w:t>ABC Company</w:t>
      </w:r>
      <w:r w:rsidR="00A8228F" w:rsidRPr="00E85243">
        <w:rPr>
          <w:rFonts w:ascii="Arial Narrow" w:hAnsi="Arial Narrow"/>
          <w:sz w:val="24"/>
          <w:szCs w:val="24"/>
        </w:rPr>
        <w:t>.  Consequently, we make no representation regarding the sufficiency of the procedures</w:t>
      </w:r>
      <w:r w:rsidR="003F4986" w:rsidRPr="00E85243">
        <w:rPr>
          <w:rFonts w:ascii="Arial Narrow" w:hAnsi="Arial Narrow"/>
          <w:sz w:val="24"/>
          <w:szCs w:val="24"/>
        </w:rPr>
        <w:t xml:space="preserve"> enumerated below</w:t>
      </w:r>
      <w:r w:rsidR="006949DE" w:rsidRPr="00E85243">
        <w:rPr>
          <w:rFonts w:ascii="Arial Narrow" w:hAnsi="Arial Narrow"/>
          <w:sz w:val="24"/>
          <w:szCs w:val="24"/>
        </w:rPr>
        <w:t>,</w:t>
      </w:r>
      <w:r w:rsidR="003F4986" w:rsidRPr="00E85243">
        <w:rPr>
          <w:rFonts w:ascii="Arial Narrow" w:hAnsi="Arial Narrow"/>
          <w:sz w:val="24"/>
          <w:szCs w:val="24"/>
        </w:rPr>
        <w:t xml:space="preserve"> either for the purpose for which this report has been requested or for any other purposes.</w:t>
      </w:r>
    </w:p>
    <w:p w:rsidR="0043593E" w:rsidRDefault="0043593E" w:rsidP="0043593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0651D" w:rsidRPr="00E85243" w:rsidRDefault="00E0651D" w:rsidP="0043593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4986" w:rsidRPr="00E85243" w:rsidRDefault="003F4986" w:rsidP="006E192E">
      <w:pPr>
        <w:jc w:val="both"/>
        <w:rPr>
          <w:rFonts w:ascii="Arial Narrow" w:hAnsi="Arial Narrow"/>
          <w:sz w:val="24"/>
          <w:szCs w:val="24"/>
        </w:rPr>
      </w:pPr>
      <w:r w:rsidRPr="00E85243">
        <w:rPr>
          <w:rFonts w:ascii="Arial Narrow" w:hAnsi="Arial Narrow"/>
          <w:sz w:val="24"/>
          <w:szCs w:val="24"/>
        </w:rPr>
        <w:t>The procedures performed are as follows:</w:t>
      </w:r>
    </w:p>
    <w:p w:rsidR="004F2BC9" w:rsidRPr="00E85243" w:rsidRDefault="003F4986" w:rsidP="0043593E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bookmarkStart w:id="12" w:name="OLE_LINK11"/>
      <w:r w:rsidRPr="00E85243">
        <w:rPr>
          <w:rFonts w:ascii="Arial Narrow" w:hAnsi="Arial Narrow"/>
          <w:sz w:val="24"/>
          <w:szCs w:val="24"/>
        </w:rPr>
        <w:t xml:space="preserve">We </w:t>
      </w:r>
      <w:r w:rsidR="009716D9" w:rsidRPr="00E85243">
        <w:rPr>
          <w:rFonts w:ascii="Arial Narrow" w:hAnsi="Arial Narrow"/>
          <w:sz w:val="24"/>
          <w:szCs w:val="24"/>
        </w:rPr>
        <w:t xml:space="preserve">obtained </w:t>
      </w:r>
      <w:r w:rsidRPr="00E85243">
        <w:rPr>
          <w:rFonts w:ascii="Arial Narrow" w:hAnsi="Arial Narrow"/>
          <w:sz w:val="24"/>
          <w:szCs w:val="24"/>
        </w:rPr>
        <w:t xml:space="preserve">the </w:t>
      </w:r>
      <w:r w:rsidR="002A1271" w:rsidRPr="00E85243">
        <w:rPr>
          <w:rFonts w:ascii="Arial Narrow" w:hAnsi="Arial Narrow"/>
          <w:sz w:val="24"/>
          <w:szCs w:val="24"/>
        </w:rPr>
        <w:t xml:space="preserve">Balance Sheet of </w:t>
      </w:r>
      <w:r w:rsidR="002A1271" w:rsidRPr="00C4459F">
        <w:rPr>
          <w:rFonts w:ascii="Arial Narrow" w:hAnsi="Arial Narrow"/>
          <w:color w:val="FF0000"/>
          <w:sz w:val="24"/>
          <w:szCs w:val="24"/>
        </w:rPr>
        <w:t>ABC Company</w:t>
      </w:r>
      <w:r w:rsidR="002A1271" w:rsidRPr="00E85243">
        <w:rPr>
          <w:rFonts w:ascii="Arial Narrow" w:hAnsi="Arial Narrow"/>
          <w:sz w:val="24"/>
          <w:szCs w:val="24"/>
        </w:rPr>
        <w:t xml:space="preserve"> </w:t>
      </w:r>
      <w:r w:rsidR="004F2BC9" w:rsidRPr="00E85243">
        <w:rPr>
          <w:rFonts w:ascii="Arial Narrow" w:hAnsi="Arial Narrow"/>
          <w:sz w:val="24"/>
          <w:szCs w:val="24"/>
        </w:rPr>
        <w:t xml:space="preserve">prepared by management </w:t>
      </w:r>
      <w:r w:rsidR="002A1271" w:rsidRPr="00E85243">
        <w:rPr>
          <w:rFonts w:ascii="Arial Narrow" w:hAnsi="Arial Narrow"/>
          <w:sz w:val="24"/>
          <w:szCs w:val="24"/>
        </w:rPr>
        <w:t>as of</w:t>
      </w:r>
      <w:r w:rsidRPr="00E85243">
        <w:rPr>
          <w:rFonts w:ascii="Arial Narrow" w:hAnsi="Arial Narrow"/>
          <w:sz w:val="24"/>
          <w:szCs w:val="24"/>
        </w:rPr>
        <w:t xml:space="preserve"> _____, </w:t>
      </w:r>
      <w:r w:rsidR="009716D9" w:rsidRPr="00E85243">
        <w:rPr>
          <w:rFonts w:ascii="Arial Narrow" w:hAnsi="Arial Narrow"/>
          <w:sz w:val="24"/>
          <w:szCs w:val="24"/>
        </w:rPr>
        <w:t xml:space="preserve">and traced </w:t>
      </w:r>
      <w:r w:rsidR="00B137FF">
        <w:rPr>
          <w:rFonts w:ascii="Arial Narrow" w:hAnsi="Arial Narrow"/>
          <w:sz w:val="24"/>
          <w:szCs w:val="24"/>
        </w:rPr>
        <w:t xml:space="preserve">it </w:t>
      </w:r>
      <w:r w:rsidR="004F2BC9" w:rsidRPr="00E85243">
        <w:rPr>
          <w:rFonts w:ascii="Arial Narrow" w:hAnsi="Arial Narrow"/>
          <w:sz w:val="24"/>
          <w:szCs w:val="24"/>
        </w:rPr>
        <w:t xml:space="preserve">to the general ledger of </w:t>
      </w:r>
      <w:r w:rsidR="004F2BC9" w:rsidRPr="00C4459F">
        <w:rPr>
          <w:rFonts w:ascii="Arial Narrow" w:hAnsi="Arial Narrow"/>
          <w:color w:val="FF0000"/>
          <w:sz w:val="24"/>
          <w:szCs w:val="24"/>
        </w:rPr>
        <w:t>ABC Company</w:t>
      </w:r>
      <w:r w:rsidR="004F2BC9" w:rsidRPr="00E85243">
        <w:rPr>
          <w:rFonts w:ascii="Arial Narrow" w:hAnsi="Arial Narrow"/>
          <w:sz w:val="24"/>
          <w:szCs w:val="24"/>
        </w:rPr>
        <w:t xml:space="preserve"> as of such date.</w:t>
      </w:r>
    </w:p>
    <w:p w:rsidR="004F2BC9" w:rsidRPr="00E85243" w:rsidRDefault="003278F0" w:rsidP="0043593E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E85243">
        <w:rPr>
          <w:rFonts w:ascii="Arial Narrow" w:hAnsi="Arial Narrow"/>
          <w:sz w:val="24"/>
          <w:szCs w:val="24"/>
        </w:rPr>
        <w:t xml:space="preserve">We obtained representations </w:t>
      </w:r>
      <w:r w:rsidR="004F2BC9" w:rsidRPr="00E85243">
        <w:rPr>
          <w:rFonts w:ascii="Arial Narrow" w:hAnsi="Arial Narrow"/>
          <w:sz w:val="24"/>
          <w:szCs w:val="24"/>
        </w:rPr>
        <w:t xml:space="preserve">from </w:t>
      </w:r>
      <w:r w:rsidR="00B137FF">
        <w:rPr>
          <w:rFonts w:ascii="Arial Narrow" w:hAnsi="Arial Narrow"/>
          <w:sz w:val="24"/>
          <w:szCs w:val="24"/>
        </w:rPr>
        <w:t xml:space="preserve">the </w:t>
      </w:r>
      <w:r w:rsidR="004F2BC9" w:rsidRPr="00E85243">
        <w:rPr>
          <w:rFonts w:ascii="Arial Narrow" w:hAnsi="Arial Narrow"/>
          <w:sz w:val="24"/>
          <w:szCs w:val="24"/>
        </w:rPr>
        <w:t xml:space="preserve">management of </w:t>
      </w:r>
      <w:r w:rsidR="004F2BC9" w:rsidRPr="00C4459F">
        <w:rPr>
          <w:rFonts w:ascii="Arial Narrow" w:hAnsi="Arial Narrow"/>
          <w:color w:val="FF0000"/>
          <w:sz w:val="24"/>
          <w:szCs w:val="24"/>
        </w:rPr>
        <w:t>ABC Company</w:t>
      </w:r>
      <w:r w:rsidR="004F2BC9" w:rsidRPr="00E85243">
        <w:rPr>
          <w:rFonts w:ascii="Arial Narrow" w:hAnsi="Arial Narrow"/>
          <w:sz w:val="24"/>
          <w:szCs w:val="24"/>
        </w:rPr>
        <w:t xml:space="preserve"> </w:t>
      </w:r>
      <w:r w:rsidRPr="00E85243">
        <w:rPr>
          <w:rFonts w:ascii="Arial Narrow" w:hAnsi="Arial Narrow"/>
          <w:sz w:val="24"/>
          <w:szCs w:val="24"/>
        </w:rPr>
        <w:t xml:space="preserve">as to the accuracy of the balances presented in the </w:t>
      </w:r>
      <w:r w:rsidR="00B137FF">
        <w:rPr>
          <w:rFonts w:ascii="Arial Narrow" w:hAnsi="Arial Narrow"/>
          <w:sz w:val="24"/>
          <w:szCs w:val="24"/>
        </w:rPr>
        <w:t>B</w:t>
      </w:r>
      <w:r w:rsidRPr="00E85243">
        <w:rPr>
          <w:rFonts w:ascii="Arial Narrow" w:hAnsi="Arial Narrow"/>
          <w:sz w:val="24"/>
          <w:szCs w:val="24"/>
        </w:rPr>
        <w:t xml:space="preserve">alance </w:t>
      </w:r>
      <w:r w:rsidR="00B137FF">
        <w:rPr>
          <w:rFonts w:ascii="Arial Narrow" w:hAnsi="Arial Narrow"/>
          <w:sz w:val="24"/>
          <w:szCs w:val="24"/>
        </w:rPr>
        <w:t>S</w:t>
      </w:r>
      <w:r w:rsidRPr="00E85243">
        <w:rPr>
          <w:rFonts w:ascii="Arial Narrow" w:hAnsi="Arial Narrow"/>
          <w:sz w:val="24"/>
          <w:szCs w:val="24"/>
        </w:rPr>
        <w:t xml:space="preserve">heet </w:t>
      </w:r>
      <w:r w:rsidR="004F2BC9" w:rsidRPr="00E85243">
        <w:rPr>
          <w:rFonts w:ascii="Arial Narrow" w:hAnsi="Arial Narrow"/>
          <w:sz w:val="24"/>
          <w:szCs w:val="24"/>
        </w:rPr>
        <w:t>and their responsibilities toward such statement.</w:t>
      </w:r>
    </w:p>
    <w:bookmarkEnd w:id="12"/>
    <w:p w:rsidR="009716D9" w:rsidRPr="00E85243" w:rsidRDefault="009716D9" w:rsidP="0043593E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E85243">
        <w:rPr>
          <w:rFonts w:ascii="Arial Narrow" w:hAnsi="Arial Narrow"/>
          <w:sz w:val="24"/>
          <w:szCs w:val="24"/>
        </w:rPr>
        <w:t xml:space="preserve">We </w:t>
      </w:r>
      <w:r w:rsidR="00BF7A77">
        <w:rPr>
          <w:rFonts w:ascii="Arial Narrow" w:hAnsi="Arial Narrow"/>
          <w:sz w:val="24"/>
          <w:szCs w:val="24"/>
        </w:rPr>
        <w:t>traced</w:t>
      </w:r>
      <w:r w:rsidR="00BF7A77" w:rsidRPr="00E85243">
        <w:rPr>
          <w:rFonts w:ascii="Arial Narrow" w:hAnsi="Arial Narrow"/>
          <w:sz w:val="24"/>
          <w:szCs w:val="24"/>
        </w:rPr>
        <w:t xml:space="preserve"> </w:t>
      </w:r>
      <w:r w:rsidRPr="00E85243">
        <w:rPr>
          <w:rFonts w:ascii="Arial Narrow" w:hAnsi="Arial Narrow"/>
          <w:sz w:val="24"/>
          <w:szCs w:val="24"/>
        </w:rPr>
        <w:t>the amount of cash in bank</w:t>
      </w:r>
      <w:r w:rsidR="00B137FF">
        <w:rPr>
          <w:rFonts w:ascii="Arial Narrow" w:hAnsi="Arial Narrow"/>
          <w:sz w:val="24"/>
          <w:szCs w:val="24"/>
        </w:rPr>
        <w:t>s</w:t>
      </w:r>
      <w:r w:rsidRPr="00E85243">
        <w:rPr>
          <w:rFonts w:ascii="Arial Narrow" w:hAnsi="Arial Narrow"/>
          <w:sz w:val="24"/>
          <w:szCs w:val="24"/>
        </w:rPr>
        <w:t xml:space="preserve"> presented in Schedule 1 to the bank statements and bank reconciliations at the indicated date.</w:t>
      </w:r>
    </w:p>
    <w:p w:rsidR="009716D9" w:rsidRPr="00E85243" w:rsidRDefault="009716D9" w:rsidP="0043593E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E85243">
        <w:rPr>
          <w:rFonts w:ascii="Arial Narrow" w:hAnsi="Arial Narrow"/>
          <w:sz w:val="24"/>
          <w:szCs w:val="24"/>
        </w:rPr>
        <w:t xml:space="preserve">We </w:t>
      </w:r>
      <w:r w:rsidR="00BF7A77">
        <w:rPr>
          <w:rFonts w:ascii="Arial Narrow" w:hAnsi="Arial Narrow"/>
          <w:sz w:val="24"/>
          <w:szCs w:val="24"/>
        </w:rPr>
        <w:t>traced</w:t>
      </w:r>
      <w:r w:rsidR="00BF7A77" w:rsidRPr="00E85243">
        <w:rPr>
          <w:rFonts w:ascii="Arial Narrow" w:hAnsi="Arial Narrow"/>
          <w:sz w:val="24"/>
          <w:szCs w:val="24"/>
        </w:rPr>
        <w:t xml:space="preserve"> </w:t>
      </w:r>
      <w:r w:rsidRPr="00E85243">
        <w:rPr>
          <w:rFonts w:ascii="Arial Narrow" w:hAnsi="Arial Narrow"/>
          <w:sz w:val="24"/>
          <w:szCs w:val="24"/>
        </w:rPr>
        <w:t xml:space="preserve">the amount of accounts, notes, and other receivable presented in Schedule 2 to the subsidiary and/or other supporting document, net of </w:t>
      </w:r>
      <w:r w:rsidR="00B137FF">
        <w:rPr>
          <w:rFonts w:ascii="Arial Narrow" w:hAnsi="Arial Narrow"/>
          <w:sz w:val="24"/>
          <w:szCs w:val="24"/>
        </w:rPr>
        <w:t xml:space="preserve">the </w:t>
      </w:r>
      <w:r w:rsidRPr="00E85243">
        <w:rPr>
          <w:rFonts w:ascii="Arial Narrow" w:hAnsi="Arial Narrow"/>
          <w:sz w:val="24"/>
          <w:szCs w:val="24"/>
        </w:rPr>
        <w:t>allowance for doubtful accounts as computed by management at the indicated date.</w:t>
      </w:r>
    </w:p>
    <w:p w:rsidR="009716D9" w:rsidRPr="0043593E" w:rsidRDefault="009716D9" w:rsidP="0043593E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E85243">
        <w:rPr>
          <w:rFonts w:ascii="Arial Narrow" w:hAnsi="Arial Narrow"/>
          <w:sz w:val="24"/>
          <w:szCs w:val="24"/>
        </w:rPr>
        <w:t xml:space="preserve">We </w:t>
      </w:r>
      <w:r w:rsidR="00BF7A77">
        <w:rPr>
          <w:rFonts w:ascii="Arial Narrow" w:hAnsi="Arial Narrow"/>
          <w:sz w:val="24"/>
          <w:szCs w:val="24"/>
        </w:rPr>
        <w:t>traced</w:t>
      </w:r>
      <w:r w:rsidR="00BF7A77" w:rsidRPr="00E85243">
        <w:rPr>
          <w:rFonts w:ascii="Arial Narrow" w:hAnsi="Arial Narrow"/>
          <w:sz w:val="24"/>
          <w:szCs w:val="24"/>
        </w:rPr>
        <w:t xml:space="preserve"> </w:t>
      </w:r>
      <w:r w:rsidRPr="00E85243">
        <w:rPr>
          <w:rFonts w:ascii="Arial Narrow" w:hAnsi="Arial Narrow"/>
          <w:sz w:val="24"/>
          <w:szCs w:val="24"/>
        </w:rPr>
        <w:t xml:space="preserve">the amount of marketable securities presented in Schedule 3 to </w:t>
      </w:r>
      <w:r w:rsidR="00B137FF">
        <w:rPr>
          <w:rFonts w:ascii="Arial Narrow" w:hAnsi="Arial Narrow"/>
          <w:sz w:val="24"/>
          <w:szCs w:val="24"/>
        </w:rPr>
        <w:t xml:space="preserve">the </w:t>
      </w:r>
      <w:r w:rsidRPr="00E85243">
        <w:rPr>
          <w:rFonts w:ascii="Arial Narrow" w:hAnsi="Arial Narrow"/>
          <w:sz w:val="24"/>
          <w:szCs w:val="24"/>
        </w:rPr>
        <w:t xml:space="preserve">brokerage house </w:t>
      </w:r>
      <w:r w:rsidRPr="0043593E">
        <w:rPr>
          <w:rFonts w:ascii="Arial Narrow" w:hAnsi="Arial Narrow"/>
          <w:sz w:val="24"/>
          <w:szCs w:val="24"/>
        </w:rPr>
        <w:t>statements at the indicated date.</w:t>
      </w:r>
    </w:p>
    <w:p w:rsidR="0043593E" w:rsidRPr="0043593E" w:rsidRDefault="00710E93" w:rsidP="0043593E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hAnsi="Arial Narrow"/>
        </w:rPr>
      </w:pPr>
      <w:r w:rsidRPr="0043593E">
        <w:rPr>
          <w:rFonts w:ascii="Arial Narrow" w:hAnsi="Arial Narrow"/>
          <w:sz w:val="24"/>
          <w:szCs w:val="24"/>
        </w:rPr>
        <w:t xml:space="preserve">We </w:t>
      </w:r>
      <w:r w:rsidR="00AF0A74" w:rsidRPr="0043593E">
        <w:rPr>
          <w:rFonts w:ascii="Arial Narrow" w:hAnsi="Arial Narrow"/>
          <w:sz w:val="24"/>
          <w:szCs w:val="24"/>
        </w:rPr>
        <w:t xml:space="preserve">traced the value of the non-marketable </w:t>
      </w:r>
      <w:r w:rsidR="008D79EA" w:rsidRPr="0043593E">
        <w:rPr>
          <w:rFonts w:ascii="Arial Narrow" w:hAnsi="Arial Narrow"/>
          <w:sz w:val="24"/>
          <w:szCs w:val="24"/>
        </w:rPr>
        <w:t xml:space="preserve">securities </w:t>
      </w:r>
      <w:r w:rsidR="00AF0A74" w:rsidRPr="0043593E">
        <w:rPr>
          <w:rFonts w:ascii="Arial Narrow" w:hAnsi="Arial Narrow"/>
          <w:sz w:val="24"/>
          <w:szCs w:val="24"/>
        </w:rPr>
        <w:t xml:space="preserve">included in Schedule 4 to </w:t>
      </w:r>
      <w:r w:rsidR="0043593E" w:rsidRPr="0043593E">
        <w:rPr>
          <w:rFonts w:ascii="Arial Narrow" w:hAnsi="Arial Narrow"/>
          <w:color w:val="FF0000"/>
          <w:sz w:val="24"/>
          <w:szCs w:val="24"/>
        </w:rPr>
        <w:t>ABC Company’s</w:t>
      </w:r>
      <w:r w:rsidR="0043593E" w:rsidRPr="0043593E">
        <w:rPr>
          <w:rFonts w:ascii="Arial Narrow" w:hAnsi="Arial Narrow"/>
          <w:sz w:val="24"/>
          <w:szCs w:val="24"/>
        </w:rPr>
        <w:t xml:space="preserve"> ownership percentage in </w:t>
      </w:r>
      <w:r w:rsidR="008D79EA" w:rsidRPr="0043593E">
        <w:rPr>
          <w:rFonts w:ascii="Arial Narrow" w:hAnsi="Arial Narrow"/>
          <w:sz w:val="24"/>
          <w:szCs w:val="24"/>
        </w:rPr>
        <w:t xml:space="preserve">the net assets (stockholders’ equity or partner’s capital) presented in the </w:t>
      </w:r>
      <w:r w:rsidR="00BF7A77" w:rsidRPr="0043593E">
        <w:rPr>
          <w:rFonts w:ascii="Arial Narrow" w:hAnsi="Arial Narrow"/>
          <w:color w:val="FF0000"/>
          <w:sz w:val="24"/>
          <w:szCs w:val="24"/>
        </w:rPr>
        <w:t>a</w:t>
      </w:r>
      <w:r w:rsidR="00AF0A74" w:rsidRPr="0043593E">
        <w:rPr>
          <w:rFonts w:ascii="Arial Narrow" w:hAnsi="Arial Narrow"/>
          <w:color w:val="FF0000"/>
          <w:sz w:val="24"/>
          <w:szCs w:val="24"/>
        </w:rPr>
        <w:t xml:space="preserve">udited </w:t>
      </w:r>
      <w:r w:rsidR="00BF7A77" w:rsidRPr="0043593E">
        <w:rPr>
          <w:rFonts w:ascii="Arial Narrow" w:hAnsi="Arial Narrow"/>
          <w:color w:val="FF0000"/>
          <w:sz w:val="24"/>
          <w:szCs w:val="24"/>
        </w:rPr>
        <w:t>financial statements, or unaudited financial statements, if an audit is not required,</w:t>
      </w:r>
      <w:r w:rsidR="00BF7A77" w:rsidRPr="0043593E">
        <w:rPr>
          <w:rFonts w:ascii="Arial Narrow" w:hAnsi="Arial Narrow"/>
          <w:sz w:val="24"/>
          <w:szCs w:val="24"/>
        </w:rPr>
        <w:t xml:space="preserve"> issued by the entity in which the investment is held, as of the indicated date</w:t>
      </w:r>
      <w:r w:rsidR="008D79EA" w:rsidRPr="0043593E">
        <w:rPr>
          <w:rFonts w:ascii="Arial Narrow" w:hAnsi="Arial Narrow"/>
          <w:sz w:val="24"/>
          <w:szCs w:val="24"/>
        </w:rPr>
        <w:t>.</w:t>
      </w:r>
    </w:p>
    <w:p w:rsidR="009716D9" w:rsidRDefault="009716D9" w:rsidP="0043593E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987E78">
        <w:rPr>
          <w:rFonts w:ascii="Arial Narrow" w:hAnsi="Arial Narrow"/>
          <w:sz w:val="24"/>
          <w:szCs w:val="24"/>
        </w:rPr>
        <w:t xml:space="preserve">We </w:t>
      </w:r>
      <w:r w:rsidR="00AF0A74">
        <w:rPr>
          <w:rFonts w:ascii="Arial Narrow" w:hAnsi="Arial Narrow"/>
          <w:sz w:val="24"/>
          <w:szCs w:val="24"/>
        </w:rPr>
        <w:t>traced</w:t>
      </w:r>
      <w:r w:rsidRPr="00987E78">
        <w:rPr>
          <w:rFonts w:ascii="Arial Narrow" w:hAnsi="Arial Narrow"/>
          <w:sz w:val="24"/>
          <w:szCs w:val="24"/>
        </w:rPr>
        <w:t xml:space="preserve"> the </w:t>
      </w:r>
      <w:r w:rsidR="00987E78" w:rsidRPr="00987E78">
        <w:rPr>
          <w:rFonts w:ascii="Arial Narrow" w:hAnsi="Arial Narrow"/>
          <w:sz w:val="24"/>
          <w:szCs w:val="24"/>
        </w:rPr>
        <w:t xml:space="preserve">value of the </w:t>
      </w:r>
      <w:r w:rsidR="005D6DAA">
        <w:rPr>
          <w:rFonts w:ascii="Arial Narrow" w:hAnsi="Arial Narrow"/>
          <w:sz w:val="24"/>
          <w:szCs w:val="24"/>
        </w:rPr>
        <w:t xml:space="preserve">surrendered </w:t>
      </w:r>
      <w:r w:rsidR="00987E78" w:rsidRPr="00987E78">
        <w:rPr>
          <w:rFonts w:ascii="Arial Narrow" w:hAnsi="Arial Narrow"/>
          <w:sz w:val="24"/>
          <w:szCs w:val="24"/>
        </w:rPr>
        <w:t xml:space="preserve">property subject to debt discharge </w:t>
      </w:r>
      <w:r w:rsidRPr="00987E78">
        <w:rPr>
          <w:rFonts w:ascii="Arial Narrow" w:hAnsi="Arial Narrow"/>
          <w:sz w:val="24"/>
          <w:szCs w:val="24"/>
        </w:rPr>
        <w:t xml:space="preserve">in Schedule 5 to the amount included in the appraisal report or </w:t>
      </w:r>
      <w:r w:rsidR="00987E78" w:rsidRPr="00987E78">
        <w:rPr>
          <w:rFonts w:ascii="Arial Narrow" w:hAnsi="Arial Narrow"/>
          <w:sz w:val="24"/>
          <w:szCs w:val="24"/>
        </w:rPr>
        <w:t xml:space="preserve">similar report </w:t>
      </w:r>
      <w:r w:rsidRPr="00E85243">
        <w:rPr>
          <w:rFonts w:ascii="Arial Narrow" w:hAnsi="Arial Narrow"/>
          <w:sz w:val="24"/>
          <w:szCs w:val="24"/>
        </w:rPr>
        <w:t>a</w:t>
      </w:r>
      <w:r w:rsidR="00987E78">
        <w:rPr>
          <w:rFonts w:ascii="Arial Narrow" w:hAnsi="Arial Narrow"/>
          <w:sz w:val="24"/>
          <w:szCs w:val="24"/>
        </w:rPr>
        <w:t xml:space="preserve">t the appraisal </w:t>
      </w:r>
      <w:r w:rsidRPr="00E85243">
        <w:rPr>
          <w:rFonts w:ascii="Arial Narrow" w:hAnsi="Arial Narrow"/>
          <w:sz w:val="24"/>
          <w:szCs w:val="24"/>
        </w:rPr>
        <w:t>date.</w:t>
      </w:r>
    </w:p>
    <w:p w:rsidR="00987E78" w:rsidRPr="00E85243" w:rsidRDefault="00987E78" w:rsidP="0043593E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We </w:t>
      </w:r>
      <w:r w:rsidR="00AF0A74">
        <w:rPr>
          <w:rFonts w:ascii="Arial Narrow" w:hAnsi="Arial Narrow"/>
          <w:sz w:val="24"/>
          <w:szCs w:val="24"/>
        </w:rPr>
        <w:t xml:space="preserve">traced </w:t>
      </w:r>
      <w:r w:rsidR="000C1213">
        <w:rPr>
          <w:rFonts w:ascii="Arial Narrow" w:hAnsi="Arial Narrow"/>
          <w:sz w:val="24"/>
          <w:szCs w:val="24"/>
        </w:rPr>
        <w:t>the value of real estate</w:t>
      </w:r>
      <w:r>
        <w:rPr>
          <w:rFonts w:ascii="Arial Narrow" w:hAnsi="Arial Narrow"/>
          <w:sz w:val="24"/>
          <w:szCs w:val="24"/>
        </w:rPr>
        <w:t xml:space="preserve"> in Schedule 6 to the amount included in the appraisal report or other professional valuation report performed by the appraisal specialist (or at the estimated fair market value provided by the management of </w:t>
      </w:r>
      <w:r w:rsidRPr="00C4459F">
        <w:rPr>
          <w:rFonts w:ascii="Arial Narrow" w:hAnsi="Arial Narrow"/>
          <w:color w:val="FF0000"/>
          <w:sz w:val="24"/>
          <w:szCs w:val="24"/>
        </w:rPr>
        <w:t>ABC Company</w:t>
      </w:r>
      <w:r>
        <w:rPr>
          <w:rFonts w:ascii="Arial Narrow" w:hAnsi="Arial Narrow"/>
          <w:sz w:val="24"/>
          <w:szCs w:val="24"/>
        </w:rPr>
        <w:t>, if appraisal reports are not available) as of the indicated date.</w:t>
      </w:r>
    </w:p>
    <w:p w:rsidR="009716D9" w:rsidRPr="00E85243" w:rsidRDefault="009716D9" w:rsidP="0043593E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E85243">
        <w:rPr>
          <w:rFonts w:ascii="Arial Narrow" w:hAnsi="Arial Narrow"/>
          <w:sz w:val="24"/>
          <w:szCs w:val="24"/>
        </w:rPr>
        <w:t xml:space="preserve">We </w:t>
      </w:r>
      <w:r w:rsidR="00987E78">
        <w:rPr>
          <w:rFonts w:ascii="Arial Narrow" w:hAnsi="Arial Narrow"/>
          <w:sz w:val="24"/>
          <w:szCs w:val="24"/>
        </w:rPr>
        <w:t xml:space="preserve">traced the other assets </w:t>
      </w:r>
      <w:r w:rsidRPr="00E85243">
        <w:rPr>
          <w:rFonts w:ascii="Arial Narrow" w:hAnsi="Arial Narrow"/>
          <w:sz w:val="24"/>
          <w:szCs w:val="24"/>
        </w:rPr>
        <w:t xml:space="preserve">amounts in Schedule </w:t>
      </w:r>
      <w:r w:rsidR="00987E78">
        <w:rPr>
          <w:rFonts w:ascii="Arial Narrow" w:hAnsi="Arial Narrow"/>
          <w:sz w:val="24"/>
          <w:szCs w:val="24"/>
        </w:rPr>
        <w:t>7</w:t>
      </w:r>
      <w:r w:rsidR="00987E78" w:rsidRPr="00E85243">
        <w:rPr>
          <w:rFonts w:ascii="Arial Narrow" w:hAnsi="Arial Narrow"/>
          <w:sz w:val="24"/>
          <w:szCs w:val="24"/>
        </w:rPr>
        <w:t xml:space="preserve"> </w:t>
      </w:r>
      <w:r w:rsidRPr="00E85243">
        <w:rPr>
          <w:rFonts w:ascii="Arial Narrow" w:hAnsi="Arial Narrow"/>
          <w:sz w:val="24"/>
          <w:szCs w:val="24"/>
        </w:rPr>
        <w:t xml:space="preserve">to </w:t>
      </w:r>
      <w:r w:rsidR="00987E78">
        <w:rPr>
          <w:rFonts w:ascii="Arial Narrow" w:hAnsi="Arial Narrow"/>
          <w:sz w:val="24"/>
          <w:szCs w:val="24"/>
        </w:rPr>
        <w:t xml:space="preserve">the </w:t>
      </w:r>
      <w:r w:rsidR="00710E93" w:rsidRPr="00E85243">
        <w:rPr>
          <w:rFonts w:ascii="Arial Narrow" w:hAnsi="Arial Narrow"/>
          <w:sz w:val="24"/>
          <w:szCs w:val="24"/>
        </w:rPr>
        <w:t xml:space="preserve">general ledger </w:t>
      </w:r>
      <w:r w:rsidR="00987E78">
        <w:rPr>
          <w:rFonts w:ascii="Arial Narrow" w:hAnsi="Arial Narrow"/>
          <w:sz w:val="24"/>
          <w:szCs w:val="24"/>
        </w:rPr>
        <w:t>and/or subsidiary</w:t>
      </w:r>
      <w:r w:rsidRPr="00E85243">
        <w:rPr>
          <w:rFonts w:ascii="Arial Narrow" w:hAnsi="Arial Narrow"/>
          <w:sz w:val="24"/>
          <w:szCs w:val="24"/>
        </w:rPr>
        <w:t xml:space="preserve"> a</w:t>
      </w:r>
      <w:r w:rsidR="00987E78">
        <w:rPr>
          <w:rFonts w:ascii="Arial Narrow" w:hAnsi="Arial Narrow"/>
          <w:sz w:val="24"/>
          <w:szCs w:val="24"/>
        </w:rPr>
        <w:t xml:space="preserve">s of </w:t>
      </w:r>
      <w:r w:rsidRPr="00E85243">
        <w:rPr>
          <w:rFonts w:ascii="Arial Narrow" w:hAnsi="Arial Narrow"/>
          <w:sz w:val="24"/>
          <w:szCs w:val="24"/>
        </w:rPr>
        <w:t>the indicated date.</w:t>
      </w:r>
    </w:p>
    <w:p w:rsidR="009716D9" w:rsidRPr="00E85243" w:rsidRDefault="009716D9" w:rsidP="0043593E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E85243">
        <w:rPr>
          <w:rFonts w:ascii="Arial Narrow" w:hAnsi="Arial Narrow"/>
          <w:sz w:val="24"/>
          <w:szCs w:val="24"/>
        </w:rPr>
        <w:t>We obtained from</w:t>
      </w:r>
      <w:r w:rsidR="000C1213">
        <w:rPr>
          <w:rFonts w:ascii="Arial Narrow" w:hAnsi="Arial Narrow"/>
          <w:sz w:val="24"/>
          <w:szCs w:val="24"/>
        </w:rPr>
        <w:t xml:space="preserve"> the bank the amount of </w:t>
      </w:r>
      <w:r w:rsidRPr="00E85243">
        <w:rPr>
          <w:rFonts w:ascii="Arial Narrow" w:hAnsi="Arial Narrow"/>
          <w:sz w:val="24"/>
          <w:szCs w:val="24"/>
        </w:rPr>
        <w:t>loan</w:t>
      </w:r>
      <w:r w:rsidR="00B137FF">
        <w:rPr>
          <w:rFonts w:ascii="Arial Narrow" w:hAnsi="Arial Narrow"/>
          <w:sz w:val="24"/>
          <w:szCs w:val="24"/>
        </w:rPr>
        <w:t xml:space="preserve"> </w:t>
      </w:r>
      <w:r w:rsidRPr="00E85243">
        <w:rPr>
          <w:rFonts w:ascii="Arial Narrow" w:hAnsi="Arial Narrow"/>
          <w:sz w:val="24"/>
          <w:szCs w:val="24"/>
        </w:rPr>
        <w:t xml:space="preserve">owed by </w:t>
      </w:r>
      <w:r w:rsidR="00710E93" w:rsidRPr="00C4459F">
        <w:rPr>
          <w:rFonts w:ascii="Arial Narrow" w:hAnsi="Arial Narrow"/>
          <w:color w:val="FF0000"/>
          <w:sz w:val="24"/>
          <w:szCs w:val="24"/>
        </w:rPr>
        <w:t>ABC Company</w:t>
      </w:r>
      <w:r w:rsidRPr="00E85243">
        <w:rPr>
          <w:rFonts w:ascii="Arial Narrow" w:hAnsi="Arial Narrow"/>
          <w:sz w:val="24"/>
          <w:szCs w:val="24"/>
        </w:rPr>
        <w:t xml:space="preserve"> at the indicated date on property </w:t>
      </w:r>
      <w:r w:rsidR="00B137FF">
        <w:rPr>
          <w:rFonts w:ascii="Arial Narrow" w:hAnsi="Arial Narrow"/>
          <w:sz w:val="24"/>
          <w:szCs w:val="24"/>
        </w:rPr>
        <w:t>subject to debt discharge</w:t>
      </w:r>
      <w:r w:rsidRPr="00E85243">
        <w:rPr>
          <w:rFonts w:ascii="Arial Narrow" w:hAnsi="Arial Narrow"/>
          <w:sz w:val="24"/>
          <w:szCs w:val="24"/>
        </w:rPr>
        <w:t xml:space="preserve"> and c</w:t>
      </w:r>
      <w:r w:rsidR="00710E93" w:rsidRPr="00E85243">
        <w:rPr>
          <w:rFonts w:ascii="Arial Narrow" w:hAnsi="Arial Narrow"/>
          <w:sz w:val="24"/>
          <w:szCs w:val="24"/>
        </w:rPr>
        <w:t xml:space="preserve">ompared </w:t>
      </w:r>
      <w:r w:rsidR="00B137FF">
        <w:rPr>
          <w:rFonts w:ascii="Arial Narrow" w:hAnsi="Arial Narrow"/>
          <w:sz w:val="24"/>
          <w:szCs w:val="24"/>
        </w:rPr>
        <w:t xml:space="preserve">it </w:t>
      </w:r>
      <w:r w:rsidR="00710E93" w:rsidRPr="00E85243">
        <w:rPr>
          <w:rFonts w:ascii="Arial Narrow" w:hAnsi="Arial Narrow"/>
          <w:sz w:val="24"/>
          <w:szCs w:val="24"/>
        </w:rPr>
        <w:t xml:space="preserve">to </w:t>
      </w:r>
      <w:r w:rsidR="00B137FF">
        <w:rPr>
          <w:rFonts w:ascii="Arial Narrow" w:hAnsi="Arial Narrow"/>
          <w:sz w:val="24"/>
          <w:szCs w:val="24"/>
        </w:rPr>
        <w:t xml:space="preserve">the </w:t>
      </w:r>
      <w:r w:rsidR="00710E93" w:rsidRPr="00E85243">
        <w:rPr>
          <w:rFonts w:ascii="Arial Narrow" w:hAnsi="Arial Narrow"/>
          <w:sz w:val="24"/>
          <w:szCs w:val="24"/>
        </w:rPr>
        <w:t>amount presented in S</w:t>
      </w:r>
      <w:r w:rsidRPr="00E85243">
        <w:rPr>
          <w:rFonts w:ascii="Arial Narrow" w:hAnsi="Arial Narrow"/>
          <w:sz w:val="24"/>
          <w:szCs w:val="24"/>
        </w:rPr>
        <w:t xml:space="preserve">chedule </w:t>
      </w:r>
      <w:r w:rsidR="00B137FF">
        <w:rPr>
          <w:rFonts w:ascii="Arial Narrow" w:hAnsi="Arial Narrow"/>
          <w:sz w:val="24"/>
          <w:szCs w:val="24"/>
        </w:rPr>
        <w:t>8</w:t>
      </w:r>
      <w:r w:rsidRPr="00E85243">
        <w:rPr>
          <w:rFonts w:ascii="Arial Narrow" w:hAnsi="Arial Narrow"/>
          <w:sz w:val="24"/>
          <w:szCs w:val="24"/>
        </w:rPr>
        <w:t>.</w:t>
      </w:r>
    </w:p>
    <w:p w:rsidR="00710E93" w:rsidRPr="00E85243" w:rsidRDefault="00710E93" w:rsidP="0043593E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E85243">
        <w:rPr>
          <w:rFonts w:ascii="Arial Narrow" w:hAnsi="Arial Narrow"/>
          <w:sz w:val="24"/>
          <w:szCs w:val="24"/>
        </w:rPr>
        <w:t xml:space="preserve">We traced </w:t>
      </w:r>
      <w:r w:rsidR="000C1213">
        <w:rPr>
          <w:rFonts w:ascii="Arial Narrow" w:hAnsi="Arial Narrow"/>
          <w:sz w:val="24"/>
          <w:szCs w:val="24"/>
        </w:rPr>
        <w:t xml:space="preserve">the balances of other loans owed by ABC Company </w:t>
      </w:r>
      <w:r w:rsidRPr="00E85243">
        <w:rPr>
          <w:rFonts w:ascii="Arial Narrow" w:hAnsi="Arial Narrow"/>
          <w:sz w:val="24"/>
          <w:szCs w:val="24"/>
        </w:rPr>
        <w:t xml:space="preserve">presented in Schedule </w:t>
      </w:r>
      <w:r w:rsidR="00B137FF">
        <w:rPr>
          <w:rFonts w:ascii="Arial Narrow" w:hAnsi="Arial Narrow"/>
          <w:sz w:val="24"/>
          <w:szCs w:val="24"/>
        </w:rPr>
        <w:t>9</w:t>
      </w:r>
      <w:r w:rsidR="00B137FF" w:rsidRPr="00E85243">
        <w:rPr>
          <w:rFonts w:ascii="Arial Narrow" w:hAnsi="Arial Narrow"/>
          <w:sz w:val="24"/>
          <w:szCs w:val="24"/>
        </w:rPr>
        <w:t xml:space="preserve"> </w:t>
      </w:r>
      <w:r w:rsidRPr="00E85243">
        <w:rPr>
          <w:rFonts w:ascii="Arial Narrow" w:hAnsi="Arial Narrow"/>
          <w:sz w:val="24"/>
          <w:szCs w:val="24"/>
        </w:rPr>
        <w:t xml:space="preserve">to </w:t>
      </w:r>
      <w:r w:rsidR="00B137FF">
        <w:rPr>
          <w:rFonts w:ascii="Arial Narrow" w:hAnsi="Arial Narrow"/>
          <w:sz w:val="24"/>
          <w:szCs w:val="24"/>
        </w:rPr>
        <w:t xml:space="preserve">the </w:t>
      </w:r>
      <w:r w:rsidRPr="00E85243">
        <w:rPr>
          <w:rFonts w:ascii="Arial Narrow" w:hAnsi="Arial Narrow"/>
          <w:sz w:val="24"/>
          <w:szCs w:val="24"/>
        </w:rPr>
        <w:t>general ledger and</w:t>
      </w:r>
      <w:r w:rsidR="00B137FF">
        <w:rPr>
          <w:rFonts w:ascii="Arial Narrow" w:hAnsi="Arial Narrow"/>
          <w:sz w:val="24"/>
          <w:szCs w:val="24"/>
        </w:rPr>
        <w:t>/</w:t>
      </w:r>
      <w:r w:rsidRPr="00E85243">
        <w:rPr>
          <w:rFonts w:ascii="Arial Narrow" w:hAnsi="Arial Narrow"/>
          <w:sz w:val="24"/>
          <w:szCs w:val="24"/>
        </w:rPr>
        <w:t>or subsidiaries a</w:t>
      </w:r>
      <w:r w:rsidR="00B137FF">
        <w:rPr>
          <w:rFonts w:ascii="Arial Narrow" w:hAnsi="Arial Narrow"/>
          <w:sz w:val="24"/>
          <w:szCs w:val="24"/>
        </w:rPr>
        <w:t>s</w:t>
      </w:r>
      <w:r w:rsidRPr="00E85243">
        <w:rPr>
          <w:rFonts w:ascii="Arial Narrow" w:hAnsi="Arial Narrow"/>
          <w:sz w:val="24"/>
          <w:szCs w:val="24"/>
        </w:rPr>
        <w:t xml:space="preserve"> </w:t>
      </w:r>
      <w:r w:rsidR="00B137FF">
        <w:rPr>
          <w:rFonts w:ascii="Arial Narrow" w:hAnsi="Arial Narrow"/>
          <w:sz w:val="24"/>
          <w:szCs w:val="24"/>
        </w:rPr>
        <w:t xml:space="preserve">of </w:t>
      </w:r>
      <w:r w:rsidRPr="00E85243">
        <w:rPr>
          <w:rFonts w:ascii="Arial Narrow" w:hAnsi="Arial Narrow"/>
          <w:sz w:val="24"/>
          <w:szCs w:val="24"/>
        </w:rPr>
        <w:t>the indicated date.</w:t>
      </w:r>
    </w:p>
    <w:p w:rsidR="009716D9" w:rsidRPr="00E85243" w:rsidRDefault="00710E93" w:rsidP="0043593E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E85243">
        <w:rPr>
          <w:rFonts w:ascii="Arial Narrow" w:hAnsi="Arial Narrow"/>
          <w:sz w:val="24"/>
          <w:szCs w:val="24"/>
        </w:rPr>
        <w:t xml:space="preserve">We traced </w:t>
      </w:r>
      <w:r w:rsidR="00B137FF">
        <w:rPr>
          <w:rFonts w:ascii="Arial Narrow" w:hAnsi="Arial Narrow"/>
          <w:sz w:val="24"/>
          <w:szCs w:val="24"/>
        </w:rPr>
        <w:t xml:space="preserve">the balances of other current and non-current liabilities </w:t>
      </w:r>
      <w:r w:rsidRPr="00E85243">
        <w:rPr>
          <w:rFonts w:ascii="Arial Narrow" w:hAnsi="Arial Narrow"/>
          <w:sz w:val="24"/>
          <w:szCs w:val="24"/>
        </w:rPr>
        <w:t>presented in S</w:t>
      </w:r>
      <w:r w:rsidR="009716D9" w:rsidRPr="00E85243">
        <w:rPr>
          <w:rFonts w:ascii="Arial Narrow" w:hAnsi="Arial Narrow"/>
          <w:sz w:val="24"/>
          <w:szCs w:val="24"/>
        </w:rPr>
        <w:t xml:space="preserve">chedule </w:t>
      </w:r>
      <w:r w:rsidR="00B137FF">
        <w:rPr>
          <w:rFonts w:ascii="Arial Narrow" w:hAnsi="Arial Narrow"/>
          <w:sz w:val="24"/>
          <w:szCs w:val="24"/>
        </w:rPr>
        <w:t>10</w:t>
      </w:r>
      <w:r w:rsidR="00B137FF" w:rsidRPr="00E85243">
        <w:rPr>
          <w:rFonts w:ascii="Arial Narrow" w:hAnsi="Arial Narrow"/>
          <w:sz w:val="24"/>
          <w:szCs w:val="24"/>
        </w:rPr>
        <w:t xml:space="preserve"> </w:t>
      </w:r>
      <w:r w:rsidR="009716D9" w:rsidRPr="00E85243">
        <w:rPr>
          <w:rFonts w:ascii="Arial Narrow" w:hAnsi="Arial Narrow"/>
          <w:sz w:val="24"/>
          <w:szCs w:val="24"/>
        </w:rPr>
        <w:t xml:space="preserve">to </w:t>
      </w:r>
      <w:r w:rsidR="00B137FF">
        <w:rPr>
          <w:rFonts w:ascii="Arial Narrow" w:hAnsi="Arial Narrow"/>
          <w:sz w:val="24"/>
          <w:szCs w:val="24"/>
        </w:rPr>
        <w:t xml:space="preserve">the </w:t>
      </w:r>
      <w:r w:rsidRPr="00E85243">
        <w:rPr>
          <w:rFonts w:ascii="Arial Narrow" w:hAnsi="Arial Narrow"/>
          <w:sz w:val="24"/>
          <w:szCs w:val="24"/>
        </w:rPr>
        <w:t>general ledger and</w:t>
      </w:r>
      <w:r w:rsidR="00B137FF">
        <w:rPr>
          <w:rFonts w:ascii="Arial Narrow" w:hAnsi="Arial Narrow"/>
          <w:sz w:val="24"/>
          <w:szCs w:val="24"/>
        </w:rPr>
        <w:t>/</w:t>
      </w:r>
      <w:r w:rsidRPr="00E85243">
        <w:rPr>
          <w:rFonts w:ascii="Arial Narrow" w:hAnsi="Arial Narrow"/>
          <w:sz w:val="24"/>
          <w:szCs w:val="24"/>
        </w:rPr>
        <w:t>or subsidiaries</w:t>
      </w:r>
      <w:r w:rsidR="009716D9" w:rsidRPr="00E85243">
        <w:rPr>
          <w:rFonts w:ascii="Arial Narrow" w:hAnsi="Arial Narrow"/>
          <w:sz w:val="24"/>
          <w:szCs w:val="24"/>
        </w:rPr>
        <w:t xml:space="preserve"> a</w:t>
      </w:r>
      <w:r w:rsidR="00B137FF">
        <w:rPr>
          <w:rFonts w:ascii="Arial Narrow" w:hAnsi="Arial Narrow"/>
          <w:sz w:val="24"/>
          <w:szCs w:val="24"/>
        </w:rPr>
        <w:t xml:space="preserve">s of </w:t>
      </w:r>
      <w:r w:rsidR="009716D9" w:rsidRPr="00E85243">
        <w:rPr>
          <w:rFonts w:ascii="Arial Narrow" w:hAnsi="Arial Narrow"/>
          <w:sz w:val="24"/>
          <w:szCs w:val="24"/>
        </w:rPr>
        <w:t>the indicated date.</w:t>
      </w:r>
    </w:p>
    <w:p w:rsidR="00F10350" w:rsidRDefault="00F10350" w:rsidP="00F10350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71618E">
        <w:rPr>
          <w:rFonts w:ascii="Arial Narrow" w:hAnsi="Arial Narrow"/>
          <w:sz w:val="24"/>
          <w:szCs w:val="24"/>
        </w:rPr>
        <w:t xml:space="preserve">We </w:t>
      </w:r>
      <w:r w:rsidRPr="001E31BB">
        <w:rPr>
          <w:rFonts w:ascii="Arial Narrow" w:hAnsi="Arial Narrow"/>
          <w:sz w:val="24"/>
          <w:szCs w:val="24"/>
        </w:rPr>
        <w:t>re</w:t>
      </w:r>
      <w:r w:rsidRPr="0071618E">
        <w:rPr>
          <w:rFonts w:ascii="Arial Narrow" w:hAnsi="Arial Narrow"/>
          <w:sz w:val="24"/>
          <w:szCs w:val="24"/>
        </w:rPr>
        <w:t>calculated the net difference between the total assets in Schedules 1 to 7, net of the amount in S</w:t>
      </w:r>
      <w:r>
        <w:rPr>
          <w:rFonts w:ascii="Arial Narrow" w:hAnsi="Arial Narrow"/>
          <w:sz w:val="24"/>
          <w:szCs w:val="24"/>
        </w:rPr>
        <w:t>chedule 5</w:t>
      </w:r>
      <w:r w:rsidRPr="0071618E">
        <w:rPr>
          <w:rFonts w:ascii="Arial Narrow" w:hAnsi="Arial Narrow"/>
          <w:sz w:val="24"/>
          <w:szCs w:val="24"/>
        </w:rPr>
        <w:t>, and the total liabilities in Schedules 8 to 1</w:t>
      </w:r>
      <w:r>
        <w:rPr>
          <w:rFonts w:ascii="Arial Narrow" w:hAnsi="Arial Narrow"/>
          <w:sz w:val="24"/>
          <w:szCs w:val="24"/>
        </w:rPr>
        <w:t>0</w:t>
      </w:r>
      <w:r w:rsidRPr="0071618E">
        <w:rPr>
          <w:rFonts w:ascii="Arial Narrow" w:hAnsi="Arial Narrow"/>
          <w:sz w:val="24"/>
          <w:szCs w:val="24"/>
        </w:rPr>
        <w:t>, net of the amount in Schedule 8, which is presented in S</w:t>
      </w:r>
      <w:r>
        <w:rPr>
          <w:rFonts w:ascii="Arial Narrow" w:hAnsi="Arial Narrow"/>
          <w:sz w:val="24"/>
          <w:szCs w:val="24"/>
        </w:rPr>
        <w:t>chedule 11</w:t>
      </w:r>
      <w:r w:rsidRPr="0071618E">
        <w:rPr>
          <w:rFonts w:ascii="Arial Narrow" w:hAnsi="Arial Narrow"/>
          <w:sz w:val="24"/>
          <w:szCs w:val="24"/>
        </w:rPr>
        <w:t>.</w:t>
      </w:r>
    </w:p>
    <w:p w:rsidR="00F10350" w:rsidRDefault="00F10350" w:rsidP="00F1035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0651D" w:rsidRDefault="00E0651D" w:rsidP="00F1035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03D76" w:rsidRPr="00E85243" w:rsidRDefault="00703D76" w:rsidP="00703D76">
      <w:pPr>
        <w:jc w:val="both"/>
        <w:rPr>
          <w:rFonts w:ascii="Arial Narrow" w:hAnsi="Arial Narrow"/>
          <w:sz w:val="24"/>
          <w:szCs w:val="24"/>
        </w:rPr>
      </w:pPr>
      <w:r w:rsidRPr="00E85243">
        <w:rPr>
          <w:rFonts w:ascii="Arial Narrow" w:hAnsi="Arial Narrow"/>
          <w:sz w:val="24"/>
          <w:szCs w:val="24"/>
        </w:rPr>
        <w:t>The findings are as follows:</w:t>
      </w:r>
    </w:p>
    <w:p w:rsidR="00703D76" w:rsidRPr="00E85243" w:rsidRDefault="00703D76" w:rsidP="000C1213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bookmarkStart w:id="13" w:name="OLE_LINK12"/>
      <w:r w:rsidRPr="00E85243">
        <w:rPr>
          <w:rFonts w:ascii="Arial Narrow" w:hAnsi="Arial Narrow"/>
          <w:sz w:val="24"/>
          <w:szCs w:val="24"/>
        </w:rPr>
        <w:t>No exceptions were found as a results of applying the agreed upon procedures.</w:t>
      </w:r>
    </w:p>
    <w:bookmarkEnd w:id="13"/>
    <w:p w:rsidR="00703D76" w:rsidRPr="00E85243" w:rsidRDefault="00703D76" w:rsidP="000C1213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E85243">
        <w:rPr>
          <w:rFonts w:ascii="Arial Narrow" w:hAnsi="Arial Narrow"/>
          <w:sz w:val="24"/>
          <w:szCs w:val="24"/>
        </w:rPr>
        <w:t>No exceptions were found as a results of applying the agreed upon procedures.</w:t>
      </w:r>
    </w:p>
    <w:p w:rsidR="00703D76" w:rsidRPr="00E85243" w:rsidRDefault="00703D76" w:rsidP="000C1213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E85243">
        <w:rPr>
          <w:rFonts w:ascii="Arial Narrow" w:hAnsi="Arial Narrow"/>
          <w:sz w:val="24"/>
          <w:szCs w:val="24"/>
        </w:rPr>
        <w:t>No exceptions were found as a results of applying the agreed upon procedures.</w:t>
      </w:r>
    </w:p>
    <w:p w:rsidR="008153CD" w:rsidRPr="00E85243" w:rsidRDefault="008153CD" w:rsidP="000C1213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E85243">
        <w:rPr>
          <w:rFonts w:ascii="Arial Narrow" w:hAnsi="Arial Narrow"/>
          <w:sz w:val="24"/>
          <w:szCs w:val="24"/>
        </w:rPr>
        <w:t>No exceptions were found as a results of applying the agreed upon procedures.</w:t>
      </w:r>
    </w:p>
    <w:p w:rsidR="008153CD" w:rsidRPr="00E85243" w:rsidRDefault="008153CD" w:rsidP="000C1213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E85243">
        <w:rPr>
          <w:rFonts w:ascii="Arial Narrow" w:hAnsi="Arial Narrow"/>
          <w:sz w:val="24"/>
          <w:szCs w:val="24"/>
        </w:rPr>
        <w:t>No exceptions were found as a results of applying the agreed upon procedures.</w:t>
      </w:r>
    </w:p>
    <w:p w:rsidR="00710E93" w:rsidRPr="00E85243" w:rsidRDefault="00710E93" w:rsidP="000C1213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E85243">
        <w:rPr>
          <w:rFonts w:ascii="Arial Narrow" w:hAnsi="Arial Narrow"/>
          <w:sz w:val="24"/>
          <w:szCs w:val="24"/>
        </w:rPr>
        <w:t>No exceptions were found as a results of applying the agreed upon procedures.</w:t>
      </w:r>
    </w:p>
    <w:p w:rsidR="00710E93" w:rsidRPr="00E85243" w:rsidRDefault="00710E93" w:rsidP="000C1213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E85243">
        <w:rPr>
          <w:rFonts w:ascii="Arial Narrow" w:hAnsi="Arial Narrow"/>
          <w:sz w:val="24"/>
          <w:szCs w:val="24"/>
        </w:rPr>
        <w:t>No exceptions were found as a results of applying the agreed upon procedures.</w:t>
      </w:r>
    </w:p>
    <w:p w:rsidR="00710E93" w:rsidRPr="00E85243" w:rsidRDefault="00710E93" w:rsidP="000C1213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E85243">
        <w:rPr>
          <w:rFonts w:ascii="Arial Narrow" w:hAnsi="Arial Narrow"/>
          <w:sz w:val="24"/>
          <w:szCs w:val="24"/>
        </w:rPr>
        <w:t>No exceptions were found as a results of applying the agreed upon procedures.</w:t>
      </w:r>
    </w:p>
    <w:p w:rsidR="00710E93" w:rsidRPr="00E85243" w:rsidRDefault="00710E93" w:rsidP="000C1213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E85243">
        <w:rPr>
          <w:rFonts w:ascii="Arial Narrow" w:hAnsi="Arial Narrow"/>
          <w:sz w:val="24"/>
          <w:szCs w:val="24"/>
        </w:rPr>
        <w:t>No exceptions were found as a results of applying the agreed upon procedures.</w:t>
      </w:r>
    </w:p>
    <w:p w:rsidR="00710E93" w:rsidRPr="00E85243" w:rsidRDefault="00710E93" w:rsidP="000C1213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E85243">
        <w:rPr>
          <w:rFonts w:ascii="Arial Narrow" w:hAnsi="Arial Narrow"/>
          <w:sz w:val="24"/>
          <w:szCs w:val="24"/>
        </w:rPr>
        <w:t>No exceptions were found as a results of applying the agreed upon procedures.</w:t>
      </w:r>
    </w:p>
    <w:p w:rsidR="00710E93" w:rsidRDefault="00710E93" w:rsidP="000C1213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E85243">
        <w:rPr>
          <w:rFonts w:ascii="Arial Narrow" w:hAnsi="Arial Narrow"/>
          <w:sz w:val="24"/>
          <w:szCs w:val="24"/>
        </w:rPr>
        <w:t>No exceptions were found as a results of applying the agreed upon procedures.</w:t>
      </w:r>
    </w:p>
    <w:p w:rsidR="00F10350" w:rsidRPr="00F10350" w:rsidRDefault="00F10350" w:rsidP="00F10350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Arial Narrow" w:hAnsi="Arial Narrow"/>
          <w:sz w:val="24"/>
          <w:szCs w:val="24"/>
        </w:rPr>
      </w:pPr>
      <w:r w:rsidRPr="00E85243">
        <w:rPr>
          <w:rFonts w:ascii="Arial Narrow" w:hAnsi="Arial Narrow"/>
          <w:sz w:val="24"/>
          <w:szCs w:val="24"/>
        </w:rPr>
        <w:t>No exceptions were found as a results of applying the agreed upon procedures.</w:t>
      </w:r>
    </w:p>
    <w:p w:rsidR="008153CD" w:rsidRPr="00E85243" w:rsidRDefault="008153CD" w:rsidP="00703D76">
      <w:pPr>
        <w:pStyle w:val="ListParagraph"/>
        <w:ind w:left="0"/>
        <w:jc w:val="both"/>
        <w:rPr>
          <w:rFonts w:ascii="Arial Narrow" w:hAnsi="Arial Narrow"/>
          <w:sz w:val="24"/>
          <w:szCs w:val="24"/>
        </w:rPr>
      </w:pPr>
    </w:p>
    <w:p w:rsidR="00703D76" w:rsidRPr="00E85243" w:rsidRDefault="00703D76" w:rsidP="0009511E">
      <w:pPr>
        <w:pStyle w:val="ListParagraph"/>
        <w:spacing w:after="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  <w:r w:rsidRPr="00E85243">
        <w:rPr>
          <w:rFonts w:ascii="Arial Narrow" w:hAnsi="Arial Narrow"/>
          <w:sz w:val="24"/>
          <w:szCs w:val="24"/>
        </w:rPr>
        <w:t xml:space="preserve">This agreed upon procedures engagement was conducted in accordance with attestation standards established by the American Institute of </w:t>
      </w:r>
      <w:r w:rsidR="003E0D30">
        <w:rPr>
          <w:rFonts w:ascii="Arial Narrow" w:hAnsi="Arial Narrow"/>
          <w:sz w:val="24"/>
          <w:szCs w:val="24"/>
        </w:rPr>
        <w:t>C</w:t>
      </w:r>
      <w:r w:rsidRPr="00E85243">
        <w:rPr>
          <w:rFonts w:ascii="Arial Narrow" w:hAnsi="Arial Narrow"/>
          <w:sz w:val="24"/>
          <w:szCs w:val="24"/>
        </w:rPr>
        <w:t xml:space="preserve">ertified Public Accountants.  We were not engaged </w:t>
      </w:r>
      <w:r w:rsidR="003E0D30">
        <w:rPr>
          <w:rFonts w:ascii="Arial Narrow" w:hAnsi="Arial Narrow"/>
          <w:sz w:val="24"/>
          <w:szCs w:val="24"/>
        </w:rPr>
        <w:t>to</w:t>
      </w:r>
      <w:r w:rsidRPr="00E85243">
        <w:rPr>
          <w:rFonts w:ascii="Arial Narrow" w:hAnsi="Arial Narrow"/>
          <w:sz w:val="24"/>
          <w:szCs w:val="24"/>
        </w:rPr>
        <w:t xml:space="preserve"> and did not conduct</w:t>
      </w:r>
      <w:r w:rsidR="003E0D30">
        <w:rPr>
          <w:rFonts w:ascii="Arial Narrow" w:hAnsi="Arial Narrow"/>
          <w:sz w:val="24"/>
          <w:szCs w:val="24"/>
        </w:rPr>
        <w:t>ed</w:t>
      </w:r>
      <w:r w:rsidRPr="00E85243">
        <w:rPr>
          <w:rFonts w:ascii="Arial Narrow" w:hAnsi="Arial Narrow"/>
          <w:sz w:val="24"/>
          <w:szCs w:val="24"/>
        </w:rPr>
        <w:t xml:space="preserve"> an examination or review, the objective of which would be the expression of an opinion or conclusion, respectively, on the accompanying </w:t>
      </w:r>
      <w:r w:rsidR="001F15BA" w:rsidRPr="00E85243">
        <w:rPr>
          <w:rFonts w:ascii="Arial Narrow" w:hAnsi="Arial Narrow"/>
          <w:sz w:val="24"/>
          <w:szCs w:val="24"/>
        </w:rPr>
        <w:t>Schedules 1</w:t>
      </w:r>
      <w:r w:rsidR="00710E93" w:rsidRPr="00E85243">
        <w:rPr>
          <w:rFonts w:ascii="Arial Narrow" w:hAnsi="Arial Narrow"/>
          <w:sz w:val="24"/>
          <w:szCs w:val="24"/>
        </w:rPr>
        <w:t xml:space="preserve"> through 10</w:t>
      </w:r>
      <w:r w:rsidRPr="00E85243">
        <w:rPr>
          <w:rFonts w:ascii="Arial Narrow" w:hAnsi="Arial Narrow"/>
          <w:sz w:val="24"/>
          <w:szCs w:val="24"/>
        </w:rPr>
        <w:t xml:space="preserve">. Accordingly, we do not express such an opinion or conclusion. </w:t>
      </w:r>
      <w:r w:rsidR="001F15BA" w:rsidRPr="00E85243">
        <w:rPr>
          <w:rFonts w:ascii="Arial Narrow" w:hAnsi="Arial Narrow"/>
          <w:sz w:val="24"/>
          <w:szCs w:val="24"/>
        </w:rPr>
        <w:t>We did not compile the acc</w:t>
      </w:r>
      <w:r w:rsidR="00710E93" w:rsidRPr="00E85243">
        <w:rPr>
          <w:rFonts w:ascii="Arial Narrow" w:hAnsi="Arial Narrow"/>
          <w:sz w:val="24"/>
          <w:szCs w:val="24"/>
        </w:rPr>
        <w:t>ompanying S</w:t>
      </w:r>
      <w:r w:rsidR="004F5177" w:rsidRPr="00E85243">
        <w:rPr>
          <w:rFonts w:ascii="Arial Narrow" w:hAnsi="Arial Narrow"/>
          <w:sz w:val="24"/>
          <w:szCs w:val="24"/>
        </w:rPr>
        <w:t xml:space="preserve">chedules </w:t>
      </w:r>
      <w:r w:rsidR="00201208" w:rsidRPr="00E85243">
        <w:rPr>
          <w:rFonts w:ascii="Arial Narrow" w:hAnsi="Arial Narrow"/>
          <w:sz w:val="24"/>
          <w:szCs w:val="24"/>
        </w:rPr>
        <w:t xml:space="preserve">1 </w:t>
      </w:r>
      <w:r w:rsidR="00710E93" w:rsidRPr="00E85243">
        <w:rPr>
          <w:rFonts w:ascii="Arial Narrow" w:hAnsi="Arial Narrow"/>
          <w:sz w:val="24"/>
          <w:szCs w:val="24"/>
        </w:rPr>
        <w:t>through 10</w:t>
      </w:r>
      <w:r w:rsidR="004F5177" w:rsidRPr="00E85243">
        <w:rPr>
          <w:rFonts w:ascii="Arial Narrow" w:hAnsi="Arial Narrow"/>
          <w:sz w:val="24"/>
          <w:szCs w:val="24"/>
        </w:rPr>
        <w:t xml:space="preserve">. </w:t>
      </w:r>
      <w:r w:rsidRPr="00E85243">
        <w:rPr>
          <w:rFonts w:ascii="Arial Narrow" w:hAnsi="Arial Narrow"/>
          <w:sz w:val="24"/>
          <w:szCs w:val="24"/>
        </w:rPr>
        <w:t>Had we performed additional procedures, other matters might have come to our attention that would have been reported to you.</w:t>
      </w:r>
    </w:p>
    <w:p w:rsidR="0059419C" w:rsidRPr="00E85243" w:rsidRDefault="0059419C" w:rsidP="0009511E">
      <w:pPr>
        <w:pStyle w:val="ListParagraph"/>
        <w:spacing w:after="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</w:p>
    <w:p w:rsidR="0059419C" w:rsidRPr="00E85243" w:rsidRDefault="0059419C" w:rsidP="0009511E">
      <w:pPr>
        <w:pStyle w:val="ListParagraph"/>
        <w:spacing w:after="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  <w:r w:rsidRPr="00E85243">
        <w:rPr>
          <w:rFonts w:ascii="Arial Narrow" w:hAnsi="Arial Narrow"/>
          <w:sz w:val="24"/>
          <w:szCs w:val="24"/>
        </w:rPr>
        <w:lastRenderedPageBreak/>
        <w:t xml:space="preserve">This report is intended solely for the information and use of </w:t>
      </w:r>
      <w:r w:rsidR="002A1271" w:rsidRPr="00C4459F">
        <w:rPr>
          <w:rFonts w:ascii="Arial Narrow" w:hAnsi="Arial Narrow"/>
          <w:color w:val="FF0000"/>
          <w:sz w:val="24"/>
          <w:szCs w:val="24"/>
        </w:rPr>
        <w:t>ABC Company</w:t>
      </w:r>
      <w:r w:rsidRPr="00E85243">
        <w:rPr>
          <w:rFonts w:ascii="Arial Narrow" w:hAnsi="Arial Narrow"/>
          <w:sz w:val="24"/>
          <w:szCs w:val="24"/>
        </w:rPr>
        <w:t xml:space="preserve">, Bank </w:t>
      </w:r>
      <w:r w:rsidRPr="00C4459F">
        <w:rPr>
          <w:rFonts w:ascii="Arial Narrow" w:hAnsi="Arial Narrow"/>
          <w:color w:val="FF0000"/>
          <w:sz w:val="24"/>
          <w:szCs w:val="24"/>
        </w:rPr>
        <w:t>X</w:t>
      </w:r>
      <w:r w:rsidRPr="00E85243">
        <w:rPr>
          <w:rFonts w:ascii="Arial Narrow" w:hAnsi="Arial Narrow"/>
          <w:sz w:val="24"/>
          <w:szCs w:val="24"/>
        </w:rPr>
        <w:t xml:space="preserve"> and </w:t>
      </w:r>
      <w:r w:rsidR="003E0D30">
        <w:rPr>
          <w:rFonts w:ascii="Arial Narrow" w:hAnsi="Arial Narrow"/>
          <w:sz w:val="24"/>
          <w:szCs w:val="24"/>
        </w:rPr>
        <w:t xml:space="preserve">the </w:t>
      </w:r>
      <w:r w:rsidR="009E2039" w:rsidRPr="00E85243">
        <w:rPr>
          <w:rFonts w:ascii="Arial Narrow" w:hAnsi="Arial Narrow"/>
          <w:sz w:val="24"/>
          <w:szCs w:val="24"/>
        </w:rPr>
        <w:t>Puerto Rico</w:t>
      </w:r>
      <w:r w:rsidR="003E0D30">
        <w:rPr>
          <w:rFonts w:ascii="Arial Narrow" w:hAnsi="Arial Narrow"/>
          <w:sz w:val="24"/>
          <w:szCs w:val="24"/>
        </w:rPr>
        <w:t xml:space="preserve"> Treasury</w:t>
      </w:r>
      <w:r w:rsidR="009E2039" w:rsidRPr="00E85243">
        <w:rPr>
          <w:rFonts w:ascii="Arial Narrow" w:hAnsi="Arial Narrow"/>
          <w:sz w:val="24"/>
          <w:szCs w:val="24"/>
        </w:rPr>
        <w:t xml:space="preserve"> </w:t>
      </w:r>
      <w:r w:rsidRPr="00E85243">
        <w:rPr>
          <w:rFonts w:ascii="Arial Narrow" w:hAnsi="Arial Narrow"/>
          <w:sz w:val="24"/>
          <w:szCs w:val="24"/>
        </w:rPr>
        <w:t>Department and is not intended to be, and should not be, used by anyone other than the specified parties.</w:t>
      </w:r>
    </w:p>
    <w:p w:rsidR="0059419C" w:rsidRPr="00E85243" w:rsidRDefault="0059419C" w:rsidP="00703D76">
      <w:pPr>
        <w:pStyle w:val="ListParagraph"/>
        <w:ind w:left="0"/>
        <w:jc w:val="both"/>
        <w:rPr>
          <w:rFonts w:ascii="Arial Narrow" w:hAnsi="Arial Narrow"/>
          <w:sz w:val="24"/>
          <w:szCs w:val="24"/>
        </w:rPr>
      </w:pPr>
    </w:p>
    <w:p w:rsidR="0059419C" w:rsidRPr="00E85243" w:rsidRDefault="0059419C" w:rsidP="00703D76">
      <w:pPr>
        <w:pStyle w:val="ListParagraph"/>
        <w:ind w:left="0"/>
        <w:jc w:val="both"/>
        <w:rPr>
          <w:rFonts w:ascii="Arial Narrow" w:hAnsi="Arial Narrow"/>
          <w:sz w:val="24"/>
          <w:szCs w:val="24"/>
        </w:rPr>
      </w:pPr>
    </w:p>
    <w:p w:rsidR="0059419C" w:rsidRPr="00E85243" w:rsidRDefault="0059419C" w:rsidP="00703D76">
      <w:pPr>
        <w:pStyle w:val="ListParagraph"/>
        <w:ind w:left="0"/>
        <w:jc w:val="both"/>
        <w:rPr>
          <w:rFonts w:ascii="Arial Narrow" w:hAnsi="Arial Narrow"/>
          <w:sz w:val="24"/>
          <w:szCs w:val="24"/>
        </w:rPr>
      </w:pPr>
    </w:p>
    <w:p w:rsidR="0059419C" w:rsidRPr="00E85243" w:rsidRDefault="0059419C" w:rsidP="00703D76">
      <w:pPr>
        <w:pStyle w:val="ListParagraph"/>
        <w:ind w:left="0"/>
        <w:jc w:val="both"/>
        <w:rPr>
          <w:rFonts w:ascii="Arial Narrow" w:hAnsi="Arial Narrow"/>
          <w:sz w:val="24"/>
          <w:szCs w:val="24"/>
        </w:rPr>
      </w:pPr>
      <w:r w:rsidRPr="00E85243">
        <w:rPr>
          <w:rFonts w:ascii="Arial Narrow" w:hAnsi="Arial Narrow"/>
          <w:sz w:val="24"/>
          <w:szCs w:val="24"/>
        </w:rPr>
        <w:tab/>
      </w:r>
      <w:r w:rsidRPr="00E85243">
        <w:rPr>
          <w:rFonts w:ascii="Arial Narrow" w:hAnsi="Arial Narrow"/>
          <w:sz w:val="24"/>
          <w:szCs w:val="24"/>
        </w:rPr>
        <w:tab/>
      </w:r>
      <w:r w:rsidRPr="00E85243">
        <w:rPr>
          <w:rFonts w:ascii="Arial Narrow" w:hAnsi="Arial Narrow"/>
          <w:sz w:val="24"/>
          <w:szCs w:val="24"/>
        </w:rPr>
        <w:tab/>
      </w:r>
      <w:r w:rsidRPr="00E85243">
        <w:rPr>
          <w:rFonts w:ascii="Arial Narrow" w:hAnsi="Arial Narrow"/>
          <w:sz w:val="24"/>
          <w:szCs w:val="24"/>
        </w:rPr>
        <w:tab/>
      </w:r>
      <w:r w:rsidRPr="00E85243">
        <w:rPr>
          <w:rFonts w:ascii="Arial Narrow" w:hAnsi="Arial Narrow"/>
          <w:sz w:val="24"/>
          <w:szCs w:val="24"/>
        </w:rPr>
        <w:tab/>
      </w:r>
      <w:r w:rsidRPr="00E85243">
        <w:rPr>
          <w:rFonts w:ascii="Arial Narrow" w:hAnsi="Arial Narrow"/>
          <w:sz w:val="24"/>
          <w:szCs w:val="24"/>
        </w:rPr>
        <w:tab/>
      </w:r>
      <w:r w:rsidRPr="00E85243">
        <w:rPr>
          <w:rFonts w:ascii="Arial Narrow" w:hAnsi="Arial Narrow"/>
          <w:sz w:val="24"/>
          <w:szCs w:val="24"/>
        </w:rPr>
        <w:tab/>
      </w:r>
      <w:r w:rsidRPr="00E85243">
        <w:rPr>
          <w:rFonts w:ascii="Arial Narrow" w:hAnsi="Arial Narrow"/>
          <w:sz w:val="24"/>
          <w:szCs w:val="24"/>
        </w:rPr>
        <w:tab/>
      </w:r>
    </w:p>
    <w:p w:rsidR="0059419C" w:rsidRPr="00E85243" w:rsidRDefault="0059419C" w:rsidP="00703D76">
      <w:pPr>
        <w:pStyle w:val="ListParagraph"/>
        <w:ind w:left="0"/>
        <w:jc w:val="both"/>
        <w:rPr>
          <w:rFonts w:ascii="Arial Narrow" w:hAnsi="Arial Narrow"/>
          <w:sz w:val="24"/>
          <w:szCs w:val="24"/>
        </w:rPr>
      </w:pPr>
    </w:p>
    <w:p w:rsidR="0059419C" w:rsidRPr="00E85243" w:rsidRDefault="0059419C" w:rsidP="0059419C">
      <w:pPr>
        <w:pStyle w:val="ListParagraph"/>
        <w:spacing w:after="0"/>
        <w:ind w:left="4956" w:firstLine="708"/>
        <w:jc w:val="both"/>
        <w:rPr>
          <w:rFonts w:ascii="Arial Narrow" w:hAnsi="Arial Narrow"/>
          <w:sz w:val="24"/>
          <w:szCs w:val="24"/>
        </w:rPr>
      </w:pPr>
      <w:r w:rsidRPr="00E85243">
        <w:rPr>
          <w:rFonts w:ascii="Arial Narrow" w:hAnsi="Arial Narrow"/>
          <w:sz w:val="24"/>
          <w:szCs w:val="24"/>
        </w:rPr>
        <w:t>CPA</w:t>
      </w:r>
    </w:p>
    <w:p w:rsidR="0059419C" w:rsidRPr="00E85243" w:rsidRDefault="0059419C" w:rsidP="0059419C">
      <w:p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E85243">
        <w:rPr>
          <w:rFonts w:ascii="Arial Narrow" w:hAnsi="Arial Narrow"/>
          <w:sz w:val="24"/>
          <w:szCs w:val="24"/>
        </w:rPr>
        <w:tab/>
      </w:r>
      <w:r w:rsidRPr="00E85243">
        <w:rPr>
          <w:rFonts w:ascii="Arial Narrow" w:hAnsi="Arial Narrow"/>
          <w:sz w:val="24"/>
          <w:szCs w:val="24"/>
        </w:rPr>
        <w:tab/>
      </w:r>
      <w:r w:rsidRPr="00E85243">
        <w:rPr>
          <w:rFonts w:ascii="Arial Narrow" w:hAnsi="Arial Narrow"/>
          <w:sz w:val="24"/>
          <w:szCs w:val="24"/>
        </w:rPr>
        <w:tab/>
      </w:r>
      <w:r w:rsidRPr="00E85243">
        <w:rPr>
          <w:rFonts w:ascii="Arial Narrow" w:hAnsi="Arial Narrow"/>
          <w:sz w:val="24"/>
          <w:szCs w:val="24"/>
        </w:rPr>
        <w:tab/>
      </w:r>
      <w:r w:rsidRPr="00E85243">
        <w:rPr>
          <w:rFonts w:ascii="Arial Narrow" w:hAnsi="Arial Narrow"/>
          <w:sz w:val="24"/>
          <w:szCs w:val="24"/>
        </w:rPr>
        <w:tab/>
      </w:r>
      <w:r w:rsidRPr="00E85243">
        <w:rPr>
          <w:rFonts w:ascii="Arial Narrow" w:hAnsi="Arial Narrow"/>
          <w:sz w:val="24"/>
          <w:szCs w:val="24"/>
        </w:rPr>
        <w:tab/>
      </w:r>
      <w:r w:rsidRPr="00E85243">
        <w:rPr>
          <w:rFonts w:ascii="Arial Narrow" w:hAnsi="Arial Narrow"/>
          <w:sz w:val="24"/>
          <w:szCs w:val="24"/>
        </w:rPr>
        <w:tab/>
      </w:r>
      <w:r w:rsidRPr="00E85243">
        <w:rPr>
          <w:rFonts w:ascii="Arial Narrow" w:hAnsi="Arial Narrow"/>
          <w:sz w:val="24"/>
          <w:szCs w:val="24"/>
        </w:rPr>
        <w:tab/>
      </w:r>
      <w:r w:rsidRPr="00E85243">
        <w:rPr>
          <w:rFonts w:ascii="Arial Narrow" w:eastAsia="Times New Roman" w:hAnsi="Arial Narrow" w:cs="Times New Roman"/>
          <w:sz w:val="24"/>
          <w:szCs w:val="24"/>
        </w:rPr>
        <w:t>Lic</w:t>
      </w:r>
      <w:r w:rsidR="008153CD" w:rsidRPr="00E85243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 w:rsidR="001D0BD4" w:rsidRPr="00C4459F">
        <w:rPr>
          <w:rFonts w:ascii="Arial Narrow" w:eastAsia="Times New Roman" w:hAnsi="Arial Narrow" w:cs="Times New Roman"/>
          <w:color w:val="FF0000"/>
          <w:sz w:val="24"/>
          <w:szCs w:val="24"/>
        </w:rPr>
        <w:t>XX</w:t>
      </w:r>
      <w:r w:rsidRPr="00E85243">
        <w:rPr>
          <w:rFonts w:ascii="Arial Narrow" w:eastAsia="Times New Roman" w:hAnsi="Arial Narrow" w:cs="Times New Roman"/>
          <w:sz w:val="24"/>
          <w:szCs w:val="24"/>
        </w:rPr>
        <w:t xml:space="preserve"> expiring on December 1, </w:t>
      </w:r>
      <w:r w:rsidR="008153CD" w:rsidRPr="00E85243">
        <w:rPr>
          <w:rFonts w:ascii="Arial Narrow" w:eastAsia="Times New Roman" w:hAnsi="Arial Narrow" w:cs="Times New Roman"/>
          <w:sz w:val="24"/>
          <w:szCs w:val="24"/>
        </w:rPr>
        <w:t>20</w:t>
      </w:r>
      <w:r w:rsidR="008153CD" w:rsidRPr="00C4459F">
        <w:rPr>
          <w:rFonts w:ascii="Arial Narrow" w:eastAsia="Times New Roman" w:hAnsi="Arial Narrow" w:cs="Times New Roman"/>
          <w:color w:val="FF0000"/>
          <w:sz w:val="24"/>
          <w:szCs w:val="24"/>
        </w:rPr>
        <w:t>XX</w:t>
      </w:r>
    </w:p>
    <w:p w:rsidR="0059419C" w:rsidRPr="00E85243" w:rsidRDefault="0059419C" w:rsidP="00703D76">
      <w:pPr>
        <w:pStyle w:val="ListParagraph"/>
        <w:ind w:left="0"/>
        <w:jc w:val="both"/>
        <w:rPr>
          <w:rFonts w:ascii="Arial Narrow" w:hAnsi="Arial Narrow"/>
          <w:sz w:val="24"/>
          <w:szCs w:val="24"/>
        </w:rPr>
      </w:pPr>
    </w:p>
    <w:p w:rsidR="0059419C" w:rsidRPr="00E85243" w:rsidRDefault="0059419C" w:rsidP="00703D76">
      <w:pPr>
        <w:pStyle w:val="ListParagraph"/>
        <w:ind w:left="0"/>
        <w:jc w:val="both"/>
        <w:rPr>
          <w:rFonts w:ascii="Arial Narrow" w:hAnsi="Arial Narrow"/>
          <w:sz w:val="24"/>
          <w:szCs w:val="24"/>
        </w:rPr>
      </w:pPr>
      <w:r w:rsidRPr="00E85243">
        <w:rPr>
          <w:rFonts w:ascii="Arial Narrow" w:hAnsi="Arial Narrow"/>
          <w:sz w:val="24"/>
          <w:szCs w:val="24"/>
        </w:rPr>
        <w:t>Date of Report</w:t>
      </w:r>
    </w:p>
    <w:p w:rsidR="0059419C" w:rsidRPr="00E85243" w:rsidRDefault="0059419C" w:rsidP="00703D76">
      <w:pPr>
        <w:pStyle w:val="ListParagraph"/>
        <w:ind w:left="0"/>
        <w:jc w:val="both"/>
        <w:rPr>
          <w:rFonts w:ascii="Arial Narrow" w:hAnsi="Arial Narrow"/>
          <w:sz w:val="24"/>
          <w:szCs w:val="24"/>
        </w:rPr>
      </w:pPr>
      <w:r w:rsidRPr="00E85243">
        <w:rPr>
          <w:rFonts w:ascii="Arial Narrow" w:hAnsi="Arial Narrow"/>
          <w:sz w:val="24"/>
          <w:szCs w:val="24"/>
        </w:rPr>
        <w:t>City and Country</w:t>
      </w:r>
    </w:p>
    <w:p w:rsidR="0059419C" w:rsidRPr="00E85243" w:rsidRDefault="0059419C" w:rsidP="00703D76">
      <w:pPr>
        <w:pStyle w:val="ListParagraph"/>
        <w:ind w:left="0"/>
        <w:jc w:val="both"/>
        <w:rPr>
          <w:rFonts w:ascii="Arial Narrow" w:hAnsi="Arial Narrow"/>
          <w:sz w:val="24"/>
          <w:szCs w:val="24"/>
        </w:rPr>
      </w:pPr>
    </w:p>
    <w:p w:rsidR="0059419C" w:rsidRPr="00E85243" w:rsidRDefault="0059419C" w:rsidP="0059419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E85243">
        <w:rPr>
          <w:rFonts w:ascii="Arial Narrow" w:eastAsia="Times New Roman" w:hAnsi="Arial Narrow" w:cs="Times New Roman"/>
          <w:sz w:val="24"/>
          <w:szCs w:val="24"/>
        </w:rPr>
        <w:t xml:space="preserve">Stamp No. ________ </w:t>
      </w:r>
      <w:proofErr w:type="gramStart"/>
      <w:r w:rsidRPr="00E85243">
        <w:rPr>
          <w:rFonts w:ascii="Arial Narrow" w:eastAsia="Times New Roman" w:hAnsi="Arial Narrow" w:cs="Times New Roman"/>
          <w:sz w:val="24"/>
          <w:szCs w:val="24"/>
        </w:rPr>
        <w:t>of</w:t>
      </w:r>
      <w:proofErr w:type="gramEnd"/>
      <w:r w:rsidRPr="00E85243">
        <w:rPr>
          <w:rFonts w:ascii="Arial Narrow" w:eastAsia="Times New Roman" w:hAnsi="Arial Narrow" w:cs="Times New Roman"/>
          <w:sz w:val="24"/>
          <w:szCs w:val="24"/>
        </w:rPr>
        <w:t xml:space="preserve"> the Puerto Rico Society</w:t>
      </w:r>
    </w:p>
    <w:p w:rsidR="0059419C" w:rsidRPr="00E85243" w:rsidRDefault="0059419C" w:rsidP="0059419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E85243">
        <w:rPr>
          <w:rFonts w:ascii="Arial Narrow" w:eastAsia="Times New Roman" w:hAnsi="Arial Narrow" w:cs="Times New Roman"/>
          <w:sz w:val="24"/>
          <w:szCs w:val="24"/>
        </w:rPr>
        <w:t>of</w:t>
      </w:r>
      <w:proofErr w:type="gramEnd"/>
      <w:r w:rsidRPr="00E85243">
        <w:rPr>
          <w:rFonts w:ascii="Arial Narrow" w:eastAsia="Times New Roman" w:hAnsi="Arial Narrow" w:cs="Times New Roman"/>
          <w:sz w:val="24"/>
          <w:szCs w:val="24"/>
        </w:rPr>
        <w:t xml:space="preserve"> Certified Public Accountants was affixed to the</w:t>
      </w:r>
    </w:p>
    <w:p w:rsidR="0059419C" w:rsidRPr="00E85243" w:rsidRDefault="0059419C" w:rsidP="005941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E85243">
        <w:rPr>
          <w:rFonts w:ascii="Arial Narrow" w:eastAsia="Times New Roman" w:hAnsi="Arial Narrow" w:cs="Times New Roman"/>
          <w:sz w:val="24"/>
          <w:szCs w:val="24"/>
        </w:rPr>
        <w:t>record</w:t>
      </w:r>
      <w:proofErr w:type="gramEnd"/>
      <w:r w:rsidRPr="00E85243">
        <w:rPr>
          <w:rFonts w:ascii="Arial Narrow" w:eastAsia="Times New Roman" w:hAnsi="Arial Narrow" w:cs="Times New Roman"/>
          <w:sz w:val="24"/>
          <w:szCs w:val="24"/>
        </w:rPr>
        <w:t xml:space="preserve"> copy of this report. </w:t>
      </w:r>
    </w:p>
    <w:p w:rsidR="0059419C" w:rsidRPr="00E85243" w:rsidRDefault="0059419C" w:rsidP="00703D76">
      <w:pPr>
        <w:pStyle w:val="ListParagraph"/>
        <w:ind w:left="0"/>
        <w:jc w:val="both"/>
        <w:rPr>
          <w:rFonts w:ascii="Arial Narrow" w:hAnsi="Arial Narrow"/>
          <w:sz w:val="24"/>
          <w:szCs w:val="24"/>
        </w:rPr>
      </w:pPr>
    </w:p>
    <w:p w:rsidR="00703D76" w:rsidRPr="00E85243" w:rsidRDefault="00703D76" w:rsidP="00703D76">
      <w:pPr>
        <w:jc w:val="both"/>
        <w:rPr>
          <w:rFonts w:ascii="Arial Narrow" w:hAnsi="Arial Narrow"/>
          <w:sz w:val="24"/>
          <w:szCs w:val="24"/>
        </w:rPr>
      </w:pPr>
    </w:p>
    <w:p w:rsidR="009B7F2F" w:rsidRPr="00E85243" w:rsidRDefault="009B7F2F" w:rsidP="00703D76">
      <w:pPr>
        <w:jc w:val="both"/>
        <w:rPr>
          <w:rFonts w:ascii="Arial Narrow" w:hAnsi="Arial Narrow"/>
          <w:sz w:val="24"/>
          <w:szCs w:val="24"/>
        </w:rPr>
      </w:pPr>
    </w:p>
    <w:p w:rsidR="000F681F" w:rsidRPr="00E85243" w:rsidRDefault="000F681F" w:rsidP="00703D76">
      <w:pPr>
        <w:jc w:val="both"/>
        <w:rPr>
          <w:rFonts w:ascii="Arial Narrow" w:hAnsi="Arial Narrow"/>
          <w:sz w:val="24"/>
          <w:szCs w:val="24"/>
        </w:rPr>
      </w:pPr>
    </w:p>
    <w:p w:rsidR="004F2BC9" w:rsidRPr="00E85243" w:rsidRDefault="004F2BC9" w:rsidP="00703D76">
      <w:pPr>
        <w:jc w:val="both"/>
        <w:rPr>
          <w:rFonts w:ascii="Arial Narrow" w:hAnsi="Arial Narrow"/>
          <w:sz w:val="24"/>
          <w:szCs w:val="24"/>
        </w:rPr>
      </w:pPr>
    </w:p>
    <w:p w:rsidR="009716D9" w:rsidRPr="00E85243" w:rsidRDefault="009716D9" w:rsidP="00703D76">
      <w:pPr>
        <w:jc w:val="both"/>
        <w:rPr>
          <w:rFonts w:ascii="Arial Narrow" w:hAnsi="Arial Narrow"/>
          <w:sz w:val="24"/>
          <w:szCs w:val="24"/>
        </w:rPr>
      </w:pPr>
    </w:p>
    <w:p w:rsidR="00201208" w:rsidRPr="00E85243" w:rsidRDefault="00201208" w:rsidP="00703D76">
      <w:pPr>
        <w:jc w:val="both"/>
        <w:rPr>
          <w:rFonts w:ascii="Arial Narrow" w:hAnsi="Arial Narrow"/>
          <w:sz w:val="24"/>
          <w:szCs w:val="24"/>
        </w:rPr>
      </w:pPr>
    </w:p>
    <w:p w:rsidR="00201208" w:rsidRPr="00E85243" w:rsidRDefault="00201208" w:rsidP="00703D76">
      <w:pPr>
        <w:jc w:val="both"/>
        <w:rPr>
          <w:rFonts w:ascii="Arial Narrow" w:hAnsi="Arial Narrow"/>
          <w:sz w:val="24"/>
          <w:szCs w:val="24"/>
        </w:rPr>
      </w:pPr>
    </w:p>
    <w:p w:rsidR="00201208" w:rsidRPr="00E85243" w:rsidRDefault="00201208" w:rsidP="00703D76">
      <w:pPr>
        <w:jc w:val="both"/>
        <w:rPr>
          <w:rFonts w:ascii="Arial Narrow" w:hAnsi="Arial Narrow"/>
          <w:sz w:val="24"/>
          <w:szCs w:val="24"/>
        </w:rPr>
      </w:pPr>
    </w:p>
    <w:p w:rsidR="00201208" w:rsidRPr="00E85243" w:rsidRDefault="00201208" w:rsidP="00703D76">
      <w:pPr>
        <w:jc w:val="both"/>
        <w:rPr>
          <w:rFonts w:ascii="Arial Narrow" w:hAnsi="Arial Narrow"/>
          <w:sz w:val="24"/>
          <w:szCs w:val="24"/>
        </w:rPr>
      </w:pPr>
    </w:p>
    <w:p w:rsidR="00201208" w:rsidRPr="00E85243" w:rsidRDefault="00201208" w:rsidP="00703D76">
      <w:pPr>
        <w:jc w:val="both"/>
        <w:rPr>
          <w:rFonts w:ascii="Arial Narrow" w:hAnsi="Arial Narrow"/>
          <w:sz w:val="24"/>
          <w:szCs w:val="24"/>
        </w:rPr>
      </w:pPr>
    </w:p>
    <w:p w:rsidR="00201208" w:rsidRPr="00E85243" w:rsidRDefault="00201208" w:rsidP="00703D76">
      <w:pPr>
        <w:jc w:val="both"/>
        <w:rPr>
          <w:rFonts w:ascii="Arial Narrow" w:hAnsi="Arial Narrow"/>
          <w:sz w:val="24"/>
          <w:szCs w:val="24"/>
        </w:rPr>
      </w:pPr>
    </w:p>
    <w:p w:rsidR="00201208" w:rsidRDefault="00201208" w:rsidP="00703D76">
      <w:pPr>
        <w:jc w:val="both"/>
        <w:rPr>
          <w:rFonts w:ascii="Arial Narrow" w:hAnsi="Arial Narrow"/>
          <w:sz w:val="24"/>
          <w:szCs w:val="24"/>
        </w:rPr>
      </w:pPr>
    </w:p>
    <w:p w:rsidR="008D79EA" w:rsidRDefault="008D79EA" w:rsidP="004F2BC9">
      <w:pPr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892CAB" w:rsidRDefault="00892CAB" w:rsidP="004F2BC9">
      <w:pPr>
        <w:jc w:val="center"/>
        <w:rPr>
          <w:rFonts w:ascii="Arial Narrow" w:hAnsi="Arial Narrow"/>
          <w:b/>
          <w:color w:val="FF0000"/>
          <w:sz w:val="24"/>
          <w:szCs w:val="24"/>
        </w:rPr>
      </w:pPr>
    </w:p>
    <w:p w:rsidR="000F681F" w:rsidRPr="00E85243" w:rsidRDefault="008E07FC" w:rsidP="004F2BC9">
      <w:pPr>
        <w:jc w:val="center"/>
        <w:rPr>
          <w:rFonts w:ascii="Arial Narrow" w:hAnsi="Arial Narrow"/>
          <w:b/>
          <w:sz w:val="24"/>
          <w:szCs w:val="24"/>
        </w:rPr>
      </w:pPr>
      <w:r w:rsidRPr="00C4459F">
        <w:rPr>
          <w:rFonts w:ascii="Arial Narrow" w:hAnsi="Arial Narrow"/>
          <w:b/>
          <w:color w:val="FF0000"/>
          <w:sz w:val="24"/>
          <w:szCs w:val="24"/>
        </w:rPr>
        <w:lastRenderedPageBreak/>
        <w:t>ABC COMPANY</w:t>
      </w:r>
    </w:p>
    <w:p w:rsidR="009716D9" w:rsidRPr="00E85243" w:rsidRDefault="003278F0" w:rsidP="009716D9">
      <w:pPr>
        <w:jc w:val="center"/>
        <w:rPr>
          <w:rFonts w:ascii="Arial Narrow" w:hAnsi="Arial Narrow"/>
          <w:b/>
          <w:sz w:val="24"/>
          <w:szCs w:val="24"/>
        </w:rPr>
      </w:pPr>
      <w:r w:rsidRPr="00E85243">
        <w:rPr>
          <w:rFonts w:ascii="Arial Narrow" w:hAnsi="Arial Narrow"/>
          <w:b/>
          <w:sz w:val="24"/>
          <w:szCs w:val="24"/>
        </w:rPr>
        <w:t>SCHEDULES</w:t>
      </w:r>
    </w:p>
    <w:p w:rsidR="009716D9" w:rsidRPr="00E85243" w:rsidRDefault="009716D9" w:rsidP="00C4459F">
      <w:pPr>
        <w:rPr>
          <w:rFonts w:ascii="Arial Narrow" w:hAnsi="Arial Narrow"/>
          <w:b/>
          <w:sz w:val="24"/>
          <w:szCs w:val="24"/>
        </w:rPr>
      </w:pPr>
      <w:r w:rsidRPr="00E85243">
        <w:rPr>
          <w:rFonts w:ascii="Arial Narrow" w:hAnsi="Arial Narrow"/>
          <w:b/>
          <w:sz w:val="24"/>
          <w:szCs w:val="24"/>
        </w:rPr>
        <w:t>SCHEDULE 1</w:t>
      </w:r>
      <w:r w:rsidR="006949DE" w:rsidRPr="00E85243">
        <w:rPr>
          <w:rFonts w:ascii="Arial Narrow" w:hAnsi="Arial Narrow"/>
          <w:b/>
          <w:sz w:val="24"/>
          <w:szCs w:val="24"/>
        </w:rPr>
        <w:t xml:space="preserve"> </w:t>
      </w:r>
      <w:r w:rsidRPr="00E85243">
        <w:rPr>
          <w:rFonts w:ascii="Arial Narrow" w:hAnsi="Arial Narrow"/>
          <w:b/>
          <w:sz w:val="24"/>
          <w:szCs w:val="24"/>
        </w:rPr>
        <w:t>-</w:t>
      </w:r>
      <w:r w:rsidR="006949DE" w:rsidRPr="00E85243">
        <w:rPr>
          <w:rFonts w:ascii="Arial Narrow" w:hAnsi="Arial Narrow"/>
          <w:b/>
          <w:sz w:val="24"/>
          <w:szCs w:val="24"/>
        </w:rPr>
        <w:t xml:space="preserve"> </w:t>
      </w:r>
      <w:r w:rsidRPr="00E85243">
        <w:rPr>
          <w:rFonts w:ascii="Arial Narrow" w:hAnsi="Arial Narrow"/>
          <w:b/>
          <w:sz w:val="24"/>
          <w:szCs w:val="24"/>
        </w:rPr>
        <w:t>CASH IN BANK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80"/>
        <w:gridCol w:w="2301"/>
        <w:gridCol w:w="1861"/>
      </w:tblGrid>
      <w:tr w:rsidR="009716D9" w:rsidRPr="00E85243" w:rsidTr="00C4459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9" w:rsidRPr="00E85243" w:rsidRDefault="009716D9" w:rsidP="0043593E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D9" w:rsidRPr="00E85243" w:rsidRDefault="003611C7" w:rsidP="0043593E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85243">
              <w:rPr>
                <w:rFonts w:ascii="Arial Narrow" w:hAnsi="Arial Narrow"/>
                <w:b/>
                <w:sz w:val="24"/>
                <w:szCs w:val="24"/>
                <w:u w:val="single"/>
              </w:rPr>
              <w:t>Valuation Date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D9" w:rsidRPr="00E85243" w:rsidRDefault="009716D9" w:rsidP="0043593E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85243">
              <w:rPr>
                <w:rFonts w:ascii="Arial Narrow" w:hAnsi="Arial Narrow"/>
                <w:b/>
                <w:sz w:val="24"/>
                <w:szCs w:val="24"/>
                <w:u w:val="single"/>
              </w:rPr>
              <w:t>A</w:t>
            </w:r>
            <w:r w:rsidR="003611C7" w:rsidRPr="00E85243">
              <w:rPr>
                <w:rFonts w:ascii="Arial Narrow" w:hAnsi="Arial Narrow"/>
                <w:b/>
                <w:sz w:val="24"/>
                <w:szCs w:val="24"/>
                <w:u w:val="single"/>
              </w:rPr>
              <w:t>mount</w:t>
            </w:r>
          </w:p>
        </w:tc>
      </w:tr>
      <w:tr w:rsidR="009716D9" w:rsidRPr="00E85243" w:rsidTr="00C4459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D9" w:rsidRPr="00E85243" w:rsidRDefault="009716D9" w:rsidP="0043593E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E85243">
              <w:rPr>
                <w:rFonts w:ascii="Arial Narrow" w:hAnsi="Arial Narrow"/>
                <w:sz w:val="24"/>
                <w:szCs w:val="24"/>
              </w:rPr>
              <w:t>Bank 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9" w:rsidRPr="00E85243" w:rsidRDefault="009716D9" w:rsidP="0043593E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D9" w:rsidRPr="00E85243" w:rsidRDefault="009716D9" w:rsidP="0043593E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85243">
              <w:rPr>
                <w:rFonts w:ascii="Arial Narrow" w:hAnsi="Arial Narrow"/>
                <w:sz w:val="24"/>
                <w:szCs w:val="24"/>
              </w:rPr>
              <w:t>$   XX,XXX</w:t>
            </w:r>
          </w:p>
        </w:tc>
      </w:tr>
      <w:tr w:rsidR="00CC1CA7" w:rsidRPr="00E85243" w:rsidTr="0043593E">
        <w:trPr>
          <w:trHeight w:val="30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Pr="00E85243" w:rsidRDefault="00CC1CA7" w:rsidP="0043593E">
            <w:pPr>
              <w:rPr>
                <w:rFonts w:ascii="Arial Narrow" w:hAnsi="Arial Narrow"/>
                <w:sz w:val="24"/>
                <w:szCs w:val="24"/>
              </w:rPr>
            </w:pPr>
            <w:r w:rsidRPr="00E85243">
              <w:rPr>
                <w:rFonts w:ascii="Arial Narrow" w:hAnsi="Arial Narrow"/>
                <w:sz w:val="24"/>
                <w:szCs w:val="24"/>
              </w:rPr>
              <w:t>Bank 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Pr="00E85243" w:rsidRDefault="00CC1CA7" w:rsidP="0043593E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Pr="00E85243" w:rsidRDefault="00CC1CA7" w:rsidP="0043593E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E85243">
              <w:rPr>
                <w:rFonts w:ascii="Arial Narrow" w:hAnsi="Arial Narrow"/>
                <w:sz w:val="24"/>
                <w:szCs w:val="24"/>
              </w:rPr>
              <w:t>XX,XXX</w:t>
            </w:r>
          </w:p>
        </w:tc>
      </w:tr>
      <w:tr w:rsidR="009716D9" w:rsidRPr="00E85243" w:rsidTr="00C4459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D9" w:rsidRPr="00E85243" w:rsidRDefault="009716D9" w:rsidP="0043593E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E85243">
              <w:rPr>
                <w:rFonts w:ascii="Arial Narrow" w:hAnsi="Arial Narrow"/>
                <w:sz w:val="24"/>
                <w:szCs w:val="24"/>
              </w:rPr>
              <w:t xml:space="preserve">Bank </w:t>
            </w:r>
            <w:r w:rsidR="00CC1CA7">
              <w:rPr>
                <w:rFonts w:ascii="Arial Narrow" w:hAnsi="Arial Narrow"/>
                <w:sz w:val="24"/>
                <w:szCs w:val="24"/>
              </w:rPr>
              <w:t>Z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9" w:rsidRPr="00E85243" w:rsidRDefault="009716D9" w:rsidP="0043593E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D9" w:rsidRPr="00E85243" w:rsidRDefault="009716D9" w:rsidP="0043593E">
            <w:pPr>
              <w:spacing w:line="276" w:lineRule="auto"/>
              <w:jc w:val="right"/>
              <w:rPr>
                <w:u w:val="single"/>
              </w:rPr>
            </w:pPr>
            <w:r w:rsidRPr="00E85243">
              <w:rPr>
                <w:rFonts w:ascii="Arial Narrow" w:hAnsi="Arial Narrow"/>
                <w:sz w:val="24"/>
                <w:szCs w:val="24"/>
                <w:u w:val="single"/>
              </w:rPr>
              <w:t xml:space="preserve">    XX,XXX</w:t>
            </w:r>
          </w:p>
        </w:tc>
      </w:tr>
      <w:tr w:rsidR="009716D9" w:rsidRPr="00E85243" w:rsidTr="0043593E">
        <w:trPr>
          <w:trHeight w:val="27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D9" w:rsidRPr="00C4459F" w:rsidRDefault="009716D9" w:rsidP="004359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4459F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="00DC5171" w:rsidRPr="00C4459F">
              <w:rPr>
                <w:rFonts w:ascii="Arial Narrow" w:hAnsi="Arial Narrow"/>
                <w:b/>
                <w:sz w:val="24"/>
                <w:szCs w:val="24"/>
              </w:rPr>
              <w:t>otal Cash in Banks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9" w:rsidRPr="00C4459F" w:rsidRDefault="009716D9" w:rsidP="0043593E">
            <w:pPr>
              <w:spacing w:line="276" w:lineRule="auto"/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D9" w:rsidRPr="00C4459F" w:rsidRDefault="009716D9" w:rsidP="0043593E">
            <w:pPr>
              <w:spacing w:line="276" w:lineRule="auto"/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C4459F">
              <w:rPr>
                <w:rFonts w:ascii="Arial Narrow" w:hAnsi="Arial Narrow"/>
                <w:b/>
                <w:sz w:val="24"/>
                <w:szCs w:val="24"/>
                <w:u w:val="double"/>
              </w:rPr>
              <w:t>$</w:t>
            </w:r>
            <w:r w:rsidR="00F16DDE" w:rsidRPr="00C4459F">
              <w:rPr>
                <w:rFonts w:ascii="Arial Narrow" w:hAnsi="Arial Narrow"/>
                <w:b/>
                <w:sz w:val="24"/>
                <w:szCs w:val="24"/>
                <w:u w:val="double"/>
              </w:rPr>
              <w:t xml:space="preserve">   </w:t>
            </w:r>
            <w:r w:rsidRPr="00C4459F">
              <w:rPr>
                <w:rFonts w:ascii="Arial Narrow" w:hAnsi="Arial Narrow"/>
                <w:b/>
                <w:sz w:val="24"/>
                <w:szCs w:val="24"/>
                <w:u w:val="double"/>
              </w:rPr>
              <w:t>XX,XXX</w:t>
            </w:r>
          </w:p>
        </w:tc>
      </w:tr>
    </w:tbl>
    <w:p w:rsidR="009716D9" w:rsidRPr="00E85243" w:rsidRDefault="009716D9" w:rsidP="009716D9">
      <w:pPr>
        <w:jc w:val="center"/>
        <w:rPr>
          <w:rFonts w:ascii="Arial Narrow" w:hAnsi="Arial Narrow"/>
          <w:b/>
          <w:sz w:val="24"/>
          <w:szCs w:val="24"/>
        </w:rPr>
      </w:pPr>
    </w:p>
    <w:p w:rsidR="009716D9" w:rsidRPr="00E85243" w:rsidRDefault="009716D9" w:rsidP="00C4459F">
      <w:pPr>
        <w:rPr>
          <w:rFonts w:ascii="Arial Narrow" w:hAnsi="Arial Narrow"/>
          <w:b/>
          <w:sz w:val="24"/>
          <w:szCs w:val="24"/>
        </w:rPr>
      </w:pPr>
      <w:r w:rsidRPr="00E85243">
        <w:rPr>
          <w:rFonts w:ascii="Arial Narrow" w:hAnsi="Arial Narrow"/>
          <w:b/>
          <w:sz w:val="24"/>
          <w:szCs w:val="24"/>
        </w:rPr>
        <w:t>SCHEDULE 2</w:t>
      </w:r>
      <w:r w:rsidR="006949DE" w:rsidRPr="00E85243">
        <w:rPr>
          <w:rFonts w:ascii="Arial Narrow" w:hAnsi="Arial Narrow"/>
          <w:b/>
          <w:sz w:val="24"/>
          <w:szCs w:val="24"/>
        </w:rPr>
        <w:t xml:space="preserve"> </w:t>
      </w:r>
      <w:r w:rsidR="0043593E">
        <w:rPr>
          <w:rFonts w:ascii="Arial Narrow" w:hAnsi="Arial Narrow"/>
          <w:b/>
          <w:sz w:val="24"/>
          <w:szCs w:val="24"/>
        </w:rPr>
        <w:t>–</w:t>
      </w:r>
      <w:r w:rsidR="006949DE" w:rsidRPr="00E85243">
        <w:rPr>
          <w:rFonts w:ascii="Arial Narrow" w:hAnsi="Arial Narrow"/>
          <w:b/>
          <w:sz w:val="24"/>
          <w:szCs w:val="24"/>
        </w:rPr>
        <w:t xml:space="preserve"> </w:t>
      </w:r>
      <w:r w:rsidR="0043593E">
        <w:rPr>
          <w:rFonts w:ascii="Arial Narrow" w:hAnsi="Arial Narrow"/>
          <w:b/>
          <w:sz w:val="24"/>
          <w:szCs w:val="24"/>
        </w:rPr>
        <w:t xml:space="preserve">ACCOUNTS, </w:t>
      </w:r>
      <w:r w:rsidRPr="00E85243">
        <w:rPr>
          <w:rFonts w:ascii="Arial Narrow" w:hAnsi="Arial Narrow"/>
          <w:b/>
          <w:sz w:val="24"/>
          <w:szCs w:val="24"/>
        </w:rPr>
        <w:t xml:space="preserve">NOTES </w:t>
      </w:r>
      <w:r w:rsidR="0043593E">
        <w:rPr>
          <w:rFonts w:ascii="Arial Narrow" w:hAnsi="Arial Narrow"/>
          <w:b/>
          <w:sz w:val="24"/>
          <w:szCs w:val="24"/>
        </w:rPr>
        <w:t xml:space="preserve">AND OTHER </w:t>
      </w:r>
      <w:r w:rsidRPr="00E85243">
        <w:rPr>
          <w:rFonts w:ascii="Arial Narrow" w:hAnsi="Arial Narrow"/>
          <w:b/>
          <w:sz w:val="24"/>
          <w:szCs w:val="24"/>
        </w:rPr>
        <w:t>RECEIVABLE</w:t>
      </w:r>
      <w:r w:rsidR="0043593E">
        <w:rPr>
          <w:rFonts w:ascii="Arial Narrow" w:hAnsi="Arial Narrow"/>
          <w:b/>
          <w:sz w:val="24"/>
          <w:szCs w:val="24"/>
        </w:rPr>
        <w:t>S</w:t>
      </w:r>
      <w:r w:rsidRPr="00E85243">
        <w:rPr>
          <w:rFonts w:ascii="Arial Narrow" w:hAnsi="Arial Narrow"/>
          <w:b/>
          <w:sz w:val="24"/>
          <w:szCs w:val="24"/>
        </w:rPr>
        <w:t>, NET OF ALLOWANCES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87"/>
        <w:gridCol w:w="2297"/>
        <w:gridCol w:w="1858"/>
      </w:tblGrid>
      <w:tr w:rsidR="009716D9" w:rsidRPr="00E85243" w:rsidTr="00C4459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9" w:rsidRPr="00E85243" w:rsidRDefault="009716D9" w:rsidP="0043593E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D9" w:rsidRPr="00E85243" w:rsidRDefault="003611C7" w:rsidP="0043593E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85243">
              <w:rPr>
                <w:rFonts w:ascii="Arial Narrow" w:hAnsi="Arial Narrow"/>
                <w:b/>
                <w:sz w:val="24"/>
                <w:szCs w:val="24"/>
                <w:u w:val="single"/>
              </w:rPr>
              <w:t>Valuation Date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D9" w:rsidRPr="00E85243" w:rsidRDefault="009716D9" w:rsidP="004359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85243">
              <w:rPr>
                <w:rFonts w:ascii="Arial Narrow" w:hAnsi="Arial Narrow"/>
                <w:b/>
                <w:sz w:val="24"/>
                <w:szCs w:val="24"/>
                <w:u w:val="single"/>
              </w:rPr>
              <w:t>A</w:t>
            </w:r>
            <w:r w:rsidR="003611C7" w:rsidRPr="00E85243">
              <w:rPr>
                <w:rFonts w:ascii="Arial Narrow" w:hAnsi="Arial Narrow"/>
                <w:b/>
                <w:sz w:val="24"/>
                <w:szCs w:val="24"/>
                <w:u w:val="single"/>
              </w:rPr>
              <w:t>mount</w:t>
            </w:r>
          </w:p>
        </w:tc>
      </w:tr>
      <w:tr w:rsidR="009716D9" w:rsidRPr="00E85243" w:rsidTr="00C4459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D9" w:rsidRPr="00E85243" w:rsidRDefault="009716D9" w:rsidP="0043593E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E85243">
              <w:rPr>
                <w:rFonts w:ascii="Arial Narrow" w:hAnsi="Arial Narrow"/>
                <w:sz w:val="24"/>
                <w:szCs w:val="24"/>
              </w:rPr>
              <w:t xml:space="preserve">Accounts receivable, net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9" w:rsidRPr="00E85243" w:rsidRDefault="009716D9" w:rsidP="0043593E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D9" w:rsidRPr="00E85243" w:rsidRDefault="009716D9" w:rsidP="0043593E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85243">
              <w:rPr>
                <w:rFonts w:ascii="Arial Narrow" w:hAnsi="Arial Narrow"/>
                <w:sz w:val="24"/>
                <w:szCs w:val="24"/>
              </w:rPr>
              <w:t>$   XX,XXX</w:t>
            </w:r>
          </w:p>
        </w:tc>
      </w:tr>
      <w:tr w:rsidR="009716D9" w:rsidRPr="00E85243" w:rsidTr="00C4459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D9" w:rsidRPr="00E85243" w:rsidRDefault="009716D9" w:rsidP="0043593E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E85243">
              <w:rPr>
                <w:rFonts w:ascii="Arial Narrow" w:hAnsi="Arial Narrow"/>
                <w:sz w:val="24"/>
                <w:szCs w:val="24"/>
              </w:rPr>
              <w:t xml:space="preserve">Notes receivable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9" w:rsidRPr="00E85243" w:rsidRDefault="009716D9" w:rsidP="0043593E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D9" w:rsidRPr="00E85243" w:rsidRDefault="009716D9" w:rsidP="0043593E">
            <w:pPr>
              <w:spacing w:line="276" w:lineRule="auto"/>
              <w:jc w:val="right"/>
              <w:rPr>
                <w:u w:val="single"/>
              </w:rPr>
            </w:pPr>
            <w:r w:rsidRPr="00E85243">
              <w:rPr>
                <w:rFonts w:ascii="Arial Narrow" w:hAnsi="Arial Narrow"/>
                <w:sz w:val="24"/>
                <w:szCs w:val="24"/>
              </w:rPr>
              <w:t>XX,XXX</w:t>
            </w:r>
          </w:p>
        </w:tc>
      </w:tr>
      <w:tr w:rsidR="009716D9" w:rsidRPr="00E85243" w:rsidTr="00C4459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D9" w:rsidRPr="00E85243" w:rsidRDefault="009716D9" w:rsidP="0043593E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E85243">
              <w:rPr>
                <w:rFonts w:ascii="Arial Narrow" w:hAnsi="Arial Narrow"/>
                <w:sz w:val="24"/>
                <w:szCs w:val="24"/>
              </w:rPr>
              <w:t>Other receivable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9" w:rsidRPr="00E85243" w:rsidRDefault="009716D9" w:rsidP="0043593E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D9" w:rsidRPr="00E85243" w:rsidRDefault="009716D9" w:rsidP="0043593E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E85243">
              <w:rPr>
                <w:rFonts w:ascii="Arial Narrow" w:hAnsi="Arial Narrow"/>
                <w:sz w:val="24"/>
                <w:szCs w:val="24"/>
                <w:u w:val="single"/>
              </w:rPr>
              <w:t xml:space="preserve">    XX,XXX</w:t>
            </w:r>
          </w:p>
        </w:tc>
      </w:tr>
      <w:tr w:rsidR="009716D9" w:rsidRPr="00E85243" w:rsidTr="0043593E">
        <w:trPr>
          <w:trHeight w:val="59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D9" w:rsidRPr="00C4459F" w:rsidRDefault="009716D9" w:rsidP="004359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4459F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="00DC5171" w:rsidRPr="00C4459F">
              <w:rPr>
                <w:rFonts w:ascii="Arial Narrow" w:hAnsi="Arial Narrow"/>
                <w:b/>
                <w:sz w:val="24"/>
                <w:szCs w:val="24"/>
              </w:rPr>
              <w:t>otal Account</w:t>
            </w:r>
            <w:r w:rsidR="0043593E">
              <w:rPr>
                <w:rFonts w:ascii="Arial Narrow" w:hAnsi="Arial Narrow"/>
                <w:b/>
                <w:sz w:val="24"/>
                <w:szCs w:val="24"/>
              </w:rPr>
              <w:t xml:space="preserve">s, </w:t>
            </w:r>
            <w:r w:rsidR="00DC5171" w:rsidRPr="00C4459F">
              <w:rPr>
                <w:rFonts w:ascii="Arial Narrow" w:hAnsi="Arial Narrow"/>
                <w:b/>
                <w:sz w:val="24"/>
                <w:szCs w:val="24"/>
              </w:rPr>
              <w:t>Notes</w:t>
            </w:r>
            <w:r w:rsidR="0043593E">
              <w:rPr>
                <w:rFonts w:ascii="Arial Narrow" w:hAnsi="Arial Narrow"/>
                <w:b/>
                <w:sz w:val="24"/>
                <w:szCs w:val="24"/>
              </w:rPr>
              <w:t xml:space="preserve"> and Other</w:t>
            </w:r>
            <w:r w:rsidR="00DC5171" w:rsidRPr="00C4459F">
              <w:rPr>
                <w:rFonts w:ascii="Arial Narrow" w:hAnsi="Arial Narrow"/>
                <w:b/>
                <w:sz w:val="24"/>
                <w:szCs w:val="24"/>
              </w:rPr>
              <w:t xml:space="preserve"> Receivable</w:t>
            </w:r>
            <w:r w:rsidR="0043593E"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="00DC5171" w:rsidRPr="00C4459F">
              <w:rPr>
                <w:rFonts w:ascii="Arial Narrow" w:hAnsi="Arial Narrow"/>
                <w:b/>
                <w:sz w:val="24"/>
                <w:szCs w:val="24"/>
              </w:rPr>
              <w:t>, Net</w:t>
            </w:r>
            <w:r w:rsidR="0043593E">
              <w:rPr>
                <w:rFonts w:ascii="Arial Narrow" w:hAnsi="Arial Narrow"/>
                <w:b/>
                <w:sz w:val="24"/>
                <w:szCs w:val="24"/>
              </w:rPr>
              <w:t xml:space="preserve"> of Allowances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9" w:rsidRPr="00C4459F" w:rsidRDefault="009716D9" w:rsidP="0043593E">
            <w:pPr>
              <w:spacing w:line="276" w:lineRule="auto"/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9" w:rsidRPr="00C4459F" w:rsidRDefault="009716D9" w:rsidP="0043593E">
            <w:pPr>
              <w:spacing w:line="276" w:lineRule="auto"/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C4459F">
              <w:rPr>
                <w:rFonts w:ascii="Arial Narrow" w:hAnsi="Arial Narrow"/>
                <w:b/>
                <w:sz w:val="24"/>
                <w:szCs w:val="24"/>
                <w:u w:val="double"/>
              </w:rPr>
              <w:t>$   XX,XXX</w:t>
            </w:r>
          </w:p>
        </w:tc>
      </w:tr>
    </w:tbl>
    <w:p w:rsidR="009716D9" w:rsidRPr="00E85243" w:rsidRDefault="009716D9" w:rsidP="009716D9">
      <w:pPr>
        <w:jc w:val="center"/>
        <w:rPr>
          <w:rFonts w:ascii="Arial Narrow" w:hAnsi="Arial Narrow"/>
          <w:b/>
          <w:sz w:val="24"/>
          <w:szCs w:val="24"/>
        </w:rPr>
      </w:pPr>
    </w:p>
    <w:p w:rsidR="009716D9" w:rsidRPr="00E85243" w:rsidRDefault="009716D9" w:rsidP="00C4459F">
      <w:pPr>
        <w:rPr>
          <w:rFonts w:ascii="Arial Narrow" w:hAnsi="Arial Narrow"/>
          <w:b/>
          <w:sz w:val="24"/>
          <w:szCs w:val="24"/>
        </w:rPr>
      </w:pPr>
      <w:r w:rsidRPr="00E85243">
        <w:rPr>
          <w:rFonts w:ascii="Arial Narrow" w:hAnsi="Arial Narrow"/>
          <w:b/>
          <w:sz w:val="24"/>
          <w:szCs w:val="24"/>
        </w:rPr>
        <w:t>SCHEDULE 3</w:t>
      </w:r>
      <w:r w:rsidR="006949DE" w:rsidRPr="00E85243">
        <w:rPr>
          <w:rFonts w:ascii="Arial Narrow" w:hAnsi="Arial Narrow"/>
          <w:b/>
          <w:sz w:val="24"/>
          <w:szCs w:val="24"/>
        </w:rPr>
        <w:t xml:space="preserve"> </w:t>
      </w:r>
      <w:r w:rsidRPr="00E85243">
        <w:rPr>
          <w:rFonts w:ascii="Arial Narrow" w:hAnsi="Arial Narrow"/>
          <w:b/>
          <w:sz w:val="24"/>
          <w:szCs w:val="24"/>
        </w:rPr>
        <w:t>-</w:t>
      </w:r>
      <w:r w:rsidR="006949DE" w:rsidRPr="00E85243">
        <w:rPr>
          <w:rFonts w:ascii="Arial Narrow" w:hAnsi="Arial Narrow"/>
          <w:b/>
          <w:sz w:val="24"/>
          <w:szCs w:val="24"/>
        </w:rPr>
        <w:t xml:space="preserve"> </w:t>
      </w:r>
      <w:r w:rsidRPr="00E85243">
        <w:rPr>
          <w:rFonts w:ascii="Arial Narrow" w:hAnsi="Arial Narrow"/>
          <w:b/>
          <w:sz w:val="24"/>
          <w:szCs w:val="24"/>
        </w:rPr>
        <w:t>MA</w:t>
      </w:r>
      <w:r w:rsidR="0043593E">
        <w:rPr>
          <w:rFonts w:ascii="Arial Narrow" w:hAnsi="Arial Narrow"/>
          <w:b/>
          <w:sz w:val="24"/>
          <w:szCs w:val="24"/>
        </w:rPr>
        <w:t>R</w:t>
      </w:r>
      <w:r w:rsidRPr="00E85243">
        <w:rPr>
          <w:rFonts w:ascii="Arial Narrow" w:hAnsi="Arial Narrow"/>
          <w:b/>
          <w:sz w:val="24"/>
          <w:szCs w:val="24"/>
        </w:rPr>
        <w:t xml:space="preserve">KETABLE SECURITIES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80"/>
        <w:gridCol w:w="2297"/>
        <w:gridCol w:w="1865"/>
      </w:tblGrid>
      <w:tr w:rsidR="003611C7" w:rsidRPr="00E85243" w:rsidTr="00C4459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C7" w:rsidRPr="00E85243" w:rsidRDefault="003611C7" w:rsidP="0043593E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C7" w:rsidRPr="00E85243" w:rsidRDefault="003611C7" w:rsidP="0043593E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85243">
              <w:rPr>
                <w:rFonts w:ascii="Arial Narrow" w:hAnsi="Arial Narrow"/>
                <w:b/>
                <w:sz w:val="24"/>
                <w:szCs w:val="24"/>
                <w:u w:val="single"/>
              </w:rPr>
              <w:t>Valuation Date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C7" w:rsidRPr="00E85243" w:rsidRDefault="003611C7" w:rsidP="0043593E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85243">
              <w:rPr>
                <w:rFonts w:ascii="Arial Narrow" w:hAnsi="Arial Narrow"/>
                <w:b/>
                <w:sz w:val="24"/>
                <w:szCs w:val="24"/>
                <w:u w:val="single"/>
              </w:rPr>
              <w:t>Amount</w:t>
            </w:r>
          </w:p>
        </w:tc>
      </w:tr>
      <w:tr w:rsidR="007E36F5" w:rsidRPr="00E85243" w:rsidTr="0043593E">
        <w:trPr>
          <w:trHeight w:val="59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5" w:rsidRPr="00E85243" w:rsidRDefault="007E36F5" w:rsidP="0043593E">
            <w:pPr>
              <w:rPr>
                <w:rFonts w:ascii="Arial Narrow" w:hAnsi="Arial Narrow"/>
                <w:sz w:val="24"/>
                <w:szCs w:val="24"/>
              </w:rPr>
            </w:pPr>
            <w:r w:rsidRPr="00E85243">
              <w:rPr>
                <w:rFonts w:ascii="Arial Narrow" w:hAnsi="Arial Narrow"/>
                <w:sz w:val="24"/>
                <w:szCs w:val="24"/>
              </w:rPr>
              <w:t>Brokerage House X - reported at market value per brokerage house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5" w:rsidRPr="00E85243" w:rsidRDefault="007E36F5" w:rsidP="0043593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3E" w:rsidRDefault="0043593E" w:rsidP="0043593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7E36F5" w:rsidRPr="00E85243" w:rsidRDefault="007E36F5" w:rsidP="0043593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85243">
              <w:rPr>
                <w:rFonts w:ascii="Arial Narrow" w:hAnsi="Arial Narrow"/>
                <w:sz w:val="24"/>
                <w:szCs w:val="24"/>
              </w:rPr>
              <w:t>$   XX,XXX</w:t>
            </w:r>
          </w:p>
        </w:tc>
      </w:tr>
      <w:tr w:rsidR="007E36F5" w:rsidRPr="00E85243" w:rsidTr="0043593E">
        <w:trPr>
          <w:trHeight w:val="6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5" w:rsidRPr="00E85243" w:rsidRDefault="007E36F5" w:rsidP="0043593E">
            <w:pPr>
              <w:rPr>
                <w:rFonts w:ascii="Arial Narrow" w:hAnsi="Arial Narrow"/>
                <w:sz w:val="24"/>
                <w:szCs w:val="24"/>
              </w:rPr>
            </w:pPr>
            <w:r w:rsidRPr="00E85243">
              <w:rPr>
                <w:rFonts w:ascii="Arial Narrow" w:hAnsi="Arial Narrow"/>
                <w:sz w:val="24"/>
                <w:szCs w:val="24"/>
              </w:rPr>
              <w:t>Brokerage House Y - reported at market value per brokerage house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5" w:rsidRPr="00E85243" w:rsidRDefault="007E36F5" w:rsidP="0043593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3E" w:rsidRDefault="0043593E" w:rsidP="0043593E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:rsidR="007E36F5" w:rsidRPr="00E85243" w:rsidRDefault="007E36F5" w:rsidP="0043593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85243">
              <w:rPr>
                <w:rFonts w:ascii="Arial Narrow" w:hAnsi="Arial Narrow"/>
                <w:sz w:val="24"/>
                <w:szCs w:val="24"/>
                <w:u w:val="single"/>
              </w:rPr>
              <w:t xml:space="preserve">    XX,XXX</w:t>
            </w:r>
          </w:p>
        </w:tc>
      </w:tr>
      <w:tr w:rsidR="009716D9" w:rsidRPr="00E85243" w:rsidTr="00C4459F">
        <w:trPr>
          <w:trHeight w:val="14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D9" w:rsidRPr="00C4459F" w:rsidRDefault="009716D9" w:rsidP="0043593E">
            <w:pPr>
              <w:ind w:left="-1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4459F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="00DC5171" w:rsidRPr="00C4459F">
              <w:rPr>
                <w:rFonts w:ascii="Arial Narrow" w:hAnsi="Arial Narrow"/>
                <w:b/>
                <w:sz w:val="24"/>
                <w:szCs w:val="24"/>
              </w:rPr>
              <w:t>otal Marketable Securities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9" w:rsidRPr="00C4459F" w:rsidRDefault="009716D9" w:rsidP="0043593E">
            <w:pPr>
              <w:spacing w:line="276" w:lineRule="auto"/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9" w:rsidRPr="00C4459F" w:rsidRDefault="009716D9" w:rsidP="0043593E">
            <w:pPr>
              <w:spacing w:line="276" w:lineRule="auto"/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C4459F">
              <w:rPr>
                <w:rFonts w:ascii="Arial Narrow" w:hAnsi="Arial Narrow"/>
                <w:b/>
                <w:sz w:val="24"/>
                <w:szCs w:val="24"/>
                <w:u w:val="double"/>
              </w:rPr>
              <w:t>$XXX,XXX</w:t>
            </w:r>
          </w:p>
        </w:tc>
      </w:tr>
    </w:tbl>
    <w:p w:rsidR="00C85B2E" w:rsidRDefault="00C85B2E" w:rsidP="00C4459F">
      <w:pPr>
        <w:rPr>
          <w:rFonts w:ascii="Arial Narrow" w:hAnsi="Arial Narrow"/>
          <w:sz w:val="24"/>
          <w:szCs w:val="24"/>
        </w:rPr>
      </w:pPr>
    </w:p>
    <w:p w:rsidR="003611C7" w:rsidRPr="00E85243" w:rsidRDefault="009A0512" w:rsidP="003611C7">
      <w:pPr>
        <w:rPr>
          <w:rFonts w:ascii="Arial Narrow" w:hAnsi="Arial Narrow"/>
          <w:b/>
          <w:sz w:val="24"/>
          <w:szCs w:val="24"/>
        </w:rPr>
      </w:pPr>
      <w:r w:rsidRPr="00E85243">
        <w:rPr>
          <w:rFonts w:ascii="Arial Narrow" w:hAnsi="Arial Narrow"/>
          <w:b/>
          <w:sz w:val="24"/>
          <w:szCs w:val="24"/>
        </w:rPr>
        <w:t>SCHEDULE 4</w:t>
      </w:r>
      <w:r w:rsidR="003611C7" w:rsidRPr="00E85243">
        <w:rPr>
          <w:rFonts w:ascii="Arial Narrow" w:hAnsi="Arial Narrow"/>
          <w:b/>
          <w:sz w:val="24"/>
          <w:szCs w:val="24"/>
        </w:rPr>
        <w:t xml:space="preserve"> </w:t>
      </w:r>
      <w:r w:rsidRPr="00E85243">
        <w:rPr>
          <w:rFonts w:ascii="Arial Narrow" w:hAnsi="Arial Narrow"/>
          <w:b/>
          <w:sz w:val="24"/>
          <w:szCs w:val="24"/>
        </w:rPr>
        <w:t>–</w:t>
      </w:r>
      <w:r w:rsidR="003611C7" w:rsidRPr="00E85243">
        <w:rPr>
          <w:rFonts w:ascii="Arial Narrow" w:hAnsi="Arial Narrow"/>
          <w:b/>
          <w:sz w:val="24"/>
          <w:szCs w:val="24"/>
        </w:rPr>
        <w:t xml:space="preserve"> </w:t>
      </w:r>
      <w:r w:rsidRPr="00E85243">
        <w:rPr>
          <w:rFonts w:ascii="Arial Narrow" w:hAnsi="Arial Narrow"/>
          <w:b/>
          <w:sz w:val="24"/>
          <w:szCs w:val="24"/>
        </w:rPr>
        <w:t>NON-</w:t>
      </w:r>
      <w:r w:rsidR="003611C7" w:rsidRPr="00E85243">
        <w:rPr>
          <w:rFonts w:ascii="Arial Narrow" w:hAnsi="Arial Narrow"/>
          <w:b/>
          <w:sz w:val="24"/>
          <w:szCs w:val="24"/>
        </w:rPr>
        <w:t>MA</w:t>
      </w:r>
      <w:r w:rsidR="0043593E">
        <w:rPr>
          <w:rFonts w:ascii="Arial Narrow" w:hAnsi="Arial Narrow"/>
          <w:b/>
          <w:sz w:val="24"/>
          <w:szCs w:val="24"/>
        </w:rPr>
        <w:t>R</w:t>
      </w:r>
      <w:r w:rsidR="003611C7" w:rsidRPr="00E85243">
        <w:rPr>
          <w:rFonts w:ascii="Arial Narrow" w:hAnsi="Arial Narrow"/>
          <w:b/>
          <w:sz w:val="24"/>
          <w:szCs w:val="24"/>
        </w:rPr>
        <w:t>KETABLE SECURITIES</w:t>
      </w:r>
    </w:p>
    <w:tbl>
      <w:tblPr>
        <w:tblStyle w:val="TableGrid"/>
        <w:tblW w:w="92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7"/>
        <w:gridCol w:w="2250"/>
        <w:gridCol w:w="1890"/>
      </w:tblGrid>
      <w:tr w:rsidR="003611C7" w:rsidRPr="00E85243" w:rsidTr="00E0651D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C7" w:rsidRPr="00E85243" w:rsidRDefault="003611C7" w:rsidP="0043593E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C7" w:rsidRPr="00E85243" w:rsidRDefault="003611C7" w:rsidP="0043593E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85243">
              <w:rPr>
                <w:rFonts w:ascii="Arial Narrow" w:hAnsi="Arial Narrow"/>
                <w:b/>
                <w:sz w:val="24"/>
                <w:szCs w:val="24"/>
                <w:u w:val="single"/>
              </w:rPr>
              <w:t>Valuation Date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C7" w:rsidRPr="00E85243" w:rsidRDefault="003611C7" w:rsidP="0043593E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85243">
              <w:rPr>
                <w:rFonts w:ascii="Arial Narrow" w:hAnsi="Arial Narrow"/>
                <w:b/>
                <w:sz w:val="24"/>
                <w:szCs w:val="24"/>
                <w:u w:val="single"/>
              </w:rPr>
              <w:t>Amount</w:t>
            </w:r>
          </w:p>
        </w:tc>
      </w:tr>
      <w:tr w:rsidR="007E36F5" w:rsidRPr="00E85243" w:rsidTr="00E0651D">
        <w:trPr>
          <w:trHeight w:val="647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5" w:rsidRPr="00E85243" w:rsidRDefault="007E36F5" w:rsidP="0043593E">
            <w:pPr>
              <w:rPr>
                <w:rFonts w:ascii="Arial Narrow" w:hAnsi="Arial Narrow"/>
                <w:sz w:val="24"/>
                <w:szCs w:val="24"/>
              </w:rPr>
            </w:pPr>
            <w:r w:rsidRPr="00E85243">
              <w:rPr>
                <w:rFonts w:ascii="Arial Narrow" w:hAnsi="Arial Narrow"/>
                <w:sz w:val="24"/>
                <w:szCs w:val="24"/>
              </w:rPr>
              <w:t>Company name X- based on book value (stockholders’ equity)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5" w:rsidRPr="00E85243" w:rsidRDefault="007E36F5" w:rsidP="0043593E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5" w:rsidRDefault="007E36F5" w:rsidP="0043593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7E36F5" w:rsidRPr="00E85243" w:rsidRDefault="007E36F5" w:rsidP="0043593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85243">
              <w:rPr>
                <w:rFonts w:ascii="Arial Narrow" w:hAnsi="Arial Narrow"/>
                <w:sz w:val="24"/>
                <w:szCs w:val="24"/>
              </w:rPr>
              <w:t>$  XX,XXX</w:t>
            </w:r>
          </w:p>
        </w:tc>
      </w:tr>
      <w:tr w:rsidR="007E36F5" w:rsidRPr="00E85243" w:rsidTr="00E0651D"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5" w:rsidRPr="00E85243" w:rsidRDefault="007E36F5" w:rsidP="0043593E">
            <w:pPr>
              <w:rPr>
                <w:rFonts w:ascii="Arial Narrow" w:hAnsi="Arial Narrow"/>
                <w:sz w:val="24"/>
                <w:szCs w:val="24"/>
              </w:rPr>
            </w:pPr>
            <w:r w:rsidRPr="00E85243">
              <w:rPr>
                <w:rFonts w:ascii="Arial Narrow" w:hAnsi="Arial Narrow"/>
                <w:sz w:val="24"/>
                <w:szCs w:val="24"/>
              </w:rPr>
              <w:t>Partnership name Y- based on book value (partner’s capital)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5" w:rsidRPr="00E85243" w:rsidRDefault="007E36F5" w:rsidP="0043593E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F5" w:rsidRDefault="007E36F5" w:rsidP="0043593E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</w:p>
          <w:p w:rsidR="007E36F5" w:rsidRPr="00E85243" w:rsidRDefault="007E36F5" w:rsidP="0043593E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E85243">
              <w:rPr>
                <w:rFonts w:ascii="Arial Narrow" w:hAnsi="Arial Narrow"/>
                <w:sz w:val="24"/>
                <w:szCs w:val="24"/>
                <w:u w:val="single"/>
              </w:rPr>
              <w:t xml:space="preserve">    XX,XXX</w:t>
            </w:r>
          </w:p>
        </w:tc>
      </w:tr>
      <w:tr w:rsidR="003611C7" w:rsidRPr="00E85243" w:rsidTr="00E0651D">
        <w:trPr>
          <w:trHeight w:val="242"/>
        </w:trPr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C7" w:rsidRPr="00C4459F" w:rsidRDefault="003611C7" w:rsidP="0043593E">
            <w:pPr>
              <w:ind w:left="-1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4459F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="00DC5171" w:rsidRPr="00C4459F">
              <w:rPr>
                <w:rFonts w:ascii="Arial Narrow" w:hAnsi="Arial Narrow"/>
                <w:b/>
                <w:sz w:val="24"/>
                <w:szCs w:val="24"/>
              </w:rPr>
              <w:t>otal Non-Marketable Securities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C7" w:rsidRPr="00C4459F" w:rsidRDefault="003611C7" w:rsidP="0043593E">
            <w:pPr>
              <w:spacing w:line="276" w:lineRule="auto"/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C7" w:rsidRPr="00C4459F" w:rsidRDefault="003611C7" w:rsidP="0043593E">
            <w:pPr>
              <w:spacing w:line="276" w:lineRule="auto"/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C4459F">
              <w:rPr>
                <w:rFonts w:ascii="Arial Narrow" w:hAnsi="Arial Narrow"/>
                <w:b/>
                <w:sz w:val="24"/>
                <w:szCs w:val="24"/>
                <w:u w:val="double"/>
              </w:rPr>
              <w:t>$XXX,XXX</w:t>
            </w:r>
          </w:p>
        </w:tc>
      </w:tr>
    </w:tbl>
    <w:p w:rsidR="003611C7" w:rsidRDefault="003611C7" w:rsidP="00C4459F">
      <w:pPr>
        <w:rPr>
          <w:rFonts w:ascii="Arial Narrow" w:hAnsi="Arial Narrow"/>
          <w:sz w:val="24"/>
          <w:szCs w:val="24"/>
        </w:rPr>
      </w:pPr>
    </w:p>
    <w:p w:rsidR="00850213" w:rsidRDefault="00850213" w:rsidP="00C4459F">
      <w:pPr>
        <w:rPr>
          <w:rFonts w:ascii="Arial Narrow" w:hAnsi="Arial Narrow"/>
          <w:sz w:val="24"/>
          <w:szCs w:val="24"/>
        </w:rPr>
      </w:pPr>
    </w:p>
    <w:p w:rsidR="009716D9" w:rsidRPr="00E85243" w:rsidRDefault="009716D9" w:rsidP="00C4459F">
      <w:pPr>
        <w:rPr>
          <w:rFonts w:ascii="Arial Narrow" w:hAnsi="Arial Narrow"/>
          <w:b/>
          <w:sz w:val="24"/>
          <w:szCs w:val="24"/>
        </w:rPr>
      </w:pPr>
      <w:r w:rsidRPr="00E85243">
        <w:rPr>
          <w:rFonts w:ascii="Arial Narrow" w:hAnsi="Arial Narrow"/>
          <w:b/>
          <w:sz w:val="24"/>
          <w:szCs w:val="24"/>
        </w:rPr>
        <w:t xml:space="preserve">SCHEDULE </w:t>
      </w:r>
      <w:r w:rsidR="003611C7" w:rsidRPr="00E85243">
        <w:rPr>
          <w:rFonts w:ascii="Arial Narrow" w:hAnsi="Arial Narrow"/>
          <w:b/>
          <w:sz w:val="24"/>
          <w:szCs w:val="24"/>
        </w:rPr>
        <w:t>5</w:t>
      </w:r>
      <w:r w:rsidR="006949DE" w:rsidRPr="00E85243">
        <w:rPr>
          <w:rFonts w:ascii="Arial Narrow" w:hAnsi="Arial Narrow"/>
          <w:b/>
          <w:sz w:val="24"/>
          <w:szCs w:val="24"/>
        </w:rPr>
        <w:t xml:space="preserve"> </w:t>
      </w:r>
      <w:r w:rsidR="000C1213">
        <w:rPr>
          <w:rFonts w:ascii="Arial Narrow" w:hAnsi="Arial Narrow"/>
          <w:b/>
          <w:sz w:val="24"/>
          <w:szCs w:val="24"/>
        </w:rPr>
        <w:t>–</w:t>
      </w:r>
      <w:r w:rsidR="006949DE" w:rsidRPr="00E85243">
        <w:rPr>
          <w:rFonts w:ascii="Arial Narrow" w:hAnsi="Arial Narrow"/>
          <w:b/>
          <w:sz w:val="24"/>
          <w:szCs w:val="24"/>
        </w:rPr>
        <w:t xml:space="preserve"> </w:t>
      </w:r>
      <w:r w:rsidR="005D6DAA">
        <w:rPr>
          <w:rFonts w:ascii="Arial Narrow" w:hAnsi="Arial Narrow"/>
          <w:b/>
          <w:sz w:val="24"/>
          <w:szCs w:val="24"/>
        </w:rPr>
        <w:t xml:space="preserve">SURRENDERED </w:t>
      </w:r>
      <w:r w:rsidR="00B137FF">
        <w:rPr>
          <w:rFonts w:ascii="Arial Narrow" w:hAnsi="Arial Narrow"/>
          <w:b/>
          <w:sz w:val="24"/>
          <w:szCs w:val="24"/>
        </w:rPr>
        <w:t>PROPERTY</w:t>
      </w:r>
      <w:r w:rsidRPr="00E85243">
        <w:rPr>
          <w:rFonts w:ascii="Arial Narrow" w:hAnsi="Arial Narrow"/>
          <w:b/>
          <w:sz w:val="24"/>
          <w:szCs w:val="24"/>
        </w:rPr>
        <w:t xml:space="preserve"> SUBJECT TO </w:t>
      </w:r>
      <w:r w:rsidR="009A0512" w:rsidRPr="00E85243">
        <w:rPr>
          <w:rFonts w:ascii="Arial Narrow" w:hAnsi="Arial Narrow"/>
          <w:b/>
          <w:sz w:val="24"/>
          <w:szCs w:val="24"/>
        </w:rPr>
        <w:t>DEBT DISCHARGE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80"/>
        <w:gridCol w:w="2297"/>
        <w:gridCol w:w="1865"/>
      </w:tblGrid>
      <w:tr w:rsidR="003611C7" w:rsidRPr="00E85243" w:rsidTr="00C4459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1C7" w:rsidRPr="00E85243" w:rsidRDefault="003611C7" w:rsidP="0043593E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C7" w:rsidRPr="00E85243" w:rsidRDefault="003611C7" w:rsidP="0043593E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85243">
              <w:rPr>
                <w:rFonts w:ascii="Arial Narrow" w:hAnsi="Arial Narrow"/>
                <w:b/>
                <w:sz w:val="24"/>
                <w:szCs w:val="24"/>
                <w:u w:val="single"/>
              </w:rPr>
              <w:t>Valuation Date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C7" w:rsidRPr="00E85243" w:rsidRDefault="003611C7" w:rsidP="0043593E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85243">
              <w:rPr>
                <w:rFonts w:ascii="Arial Narrow" w:hAnsi="Arial Narrow"/>
                <w:b/>
                <w:sz w:val="24"/>
                <w:szCs w:val="24"/>
                <w:u w:val="single"/>
              </w:rPr>
              <w:t>Amount</w:t>
            </w:r>
          </w:p>
        </w:tc>
      </w:tr>
      <w:tr w:rsidR="009716D9" w:rsidRPr="00E85243" w:rsidTr="00C4459F">
        <w:trPr>
          <w:trHeight w:val="30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D9" w:rsidRPr="00E85243" w:rsidRDefault="009716D9" w:rsidP="0043593E">
            <w:pPr>
              <w:rPr>
                <w:rFonts w:ascii="Arial Narrow" w:hAnsi="Arial Narrow"/>
                <w:sz w:val="24"/>
                <w:szCs w:val="24"/>
              </w:rPr>
            </w:pPr>
            <w:r w:rsidRPr="00E85243">
              <w:rPr>
                <w:rFonts w:ascii="Arial Narrow" w:hAnsi="Arial Narrow"/>
                <w:sz w:val="24"/>
                <w:szCs w:val="24"/>
              </w:rPr>
              <w:t>Property A</w:t>
            </w:r>
            <w:r w:rsidR="009A0512" w:rsidRPr="00E8524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85243">
              <w:rPr>
                <w:rFonts w:ascii="Arial Narrow" w:hAnsi="Arial Narrow"/>
                <w:sz w:val="24"/>
                <w:szCs w:val="24"/>
              </w:rPr>
              <w:t>-</w:t>
            </w:r>
            <w:r w:rsidR="009A0512" w:rsidRPr="00E8524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85243">
              <w:rPr>
                <w:rFonts w:ascii="Arial Narrow" w:hAnsi="Arial Narrow"/>
                <w:sz w:val="24"/>
                <w:szCs w:val="24"/>
              </w:rPr>
              <w:t>a</w:t>
            </w:r>
            <w:r w:rsidRPr="00E85243">
              <w:rPr>
                <w:rFonts w:ascii="Arial Narrow" w:hAnsi="Arial Narrow"/>
                <w:sz w:val="24"/>
                <w:szCs w:val="24"/>
              </w:rPr>
              <w:t xml:space="preserve">t </w:t>
            </w:r>
            <w:r w:rsidR="00E85243">
              <w:rPr>
                <w:rFonts w:ascii="Arial Narrow" w:hAnsi="Arial Narrow"/>
                <w:sz w:val="24"/>
                <w:szCs w:val="24"/>
              </w:rPr>
              <w:t>a</w:t>
            </w:r>
            <w:r w:rsidRPr="00E85243">
              <w:rPr>
                <w:rFonts w:ascii="Arial Narrow" w:hAnsi="Arial Narrow"/>
                <w:sz w:val="24"/>
                <w:szCs w:val="24"/>
              </w:rPr>
              <w:t xml:space="preserve">ppraised </w:t>
            </w:r>
            <w:r w:rsidR="00E85243">
              <w:rPr>
                <w:rFonts w:ascii="Arial Narrow" w:hAnsi="Arial Narrow"/>
                <w:sz w:val="24"/>
                <w:szCs w:val="24"/>
              </w:rPr>
              <w:t>v</w:t>
            </w:r>
            <w:r w:rsidRPr="00E85243">
              <w:rPr>
                <w:rFonts w:ascii="Arial Narrow" w:hAnsi="Arial Narrow"/>
                <w:sz w:val="24"/>
                <w:szCs w:val="24"/>
              </w:rPr>
              <w:t>alue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9" w:rsidRPr="00E85243" w:rsidRDefault="009716D9" w:rsidP="0043593E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D9" w:rsidRPr="00E85243" w:rsidRDefault="009716D9" w:rsidP="0043593E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E85243">
              <w:rPr>
                <w:rFonts w:ascii="Arial Narrow" w:hAnsi="Arial Narrow"/>
                <w:sz w:val="24"/>
                <w:szCs w:val="24"/>
                <w:u w:val="single"/>
              </w:rPr>
              <w:t>$XXX,XXX</w:t>
            </w:r>
          </w:p>
        </w:tc>
      </w:tr>
      <w:tr w:rsidR="009716D9" w:rsidRPr="00E85243" w:rsidTr="00C4459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D9" w:rsidRPr="00C4459F" w:rsidRDefault="009716D9" w:rsidP="004359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4459F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="00DC5171" w:rsidRPr="00C4459F">
              <w:rPr>
                <w:rFonts w:ascii="Arial Narrow" w:hAnsi="Arial Narrow"/>
                <w:b/>
                <w:sz w:val="24"/>
                <w:szCs w:val="24"/>
              </w:rPr>
              <w:t>otal Property Subject to Debt Discharge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9" w:rsidRPr="00C4459F" w:rsidRDefault="009716D9" w:rsidP="0043593E">
            <w:pPr>
              <w:spacing w:line="276" w:lineRule="auto"/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9" w:rsidRPr="00C4459F" w:rsidRDefault="009716D9" w:rsidP="0043593E">
            <w:pPr>
              <w:spacing w:line="276" w:lineRule="auto"/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C4459F">
              <w:rPr>
                <w:rFonts w:ascii="Arial Narrow" w:hAnsi="Arial Narrow"/>
                <w:b/>
                <w:sz w:val="24"/>
                <w:szCs w:val="24"/>
                <w:u w:val="double"/>
              </w:rPr>
              <w:t>$XXX,XXX</w:t>
            </w:r>
          </w:p>
        </w:tc>
      </w:tr>
    </w:tbl>
    <w:p w:rsidR="00DC5171" w:rsidRDefault="00DC5171" w:rsidP="00C4459F">
      <w:pPr>
        <w:rPr>
          <w:rFonts w:ascii="Arial Narrow" w:hAnsi="Arial Narrow"/>
          <w:b/>
          <w:sz w:val="24"/>
          <w:szCs w:val="24"/>
        </w:rPr>
      </w:pPr>
    </w:p>
    <w:p w:rsidR="009716D9" w:rsidRPr="00E85243" w:rsidRDefault="009716D9" w:rsidP="00C4459F">
      <w:pPr>
        <w:rPr>
          <w:rFonts w:ascii="Arial Narrow" w:hAnsi="Arial Narrow"/>
          <w:b/>
          <w:sz w:val="24"/>
          <w:szCs w:val="24"/>
        </w:rPr>
      </w:pPr>
      <w:r w:rsidRPr="00E85243">
        <w:rPr>
          <w:rFonts w:ascii="Arial Narrow" w:hAnsi="Arial Narrow"/>
          <w:b/>
          <w:sz w:val="24"/>
          <w:szCs w:val="24"/>
        </w:rPr>
        <w:t xml:space="preserve">SCHEDULE </w:t>
      </w:r>
      <w:r w:rsidR="003611C7" w:rsidRPr="00E85243">
        <w:rPr>
          <w:rFonts w:ascii="Arial Narrow" w:hAnsi="Arial Narrow"/>
          <w:b/>
          <w:sz w:val="24"/>
          <w:szCs w:val="24"/>
        </w:rPr>
        <w:t>6</w:t>
      </w:r>
      <w:r w:rsidR="006949DE" w:rsidRPr="00E85243">
        <w:rPr>
          <w:rFonts w:ascii="Arial Narrow" w:hAnsi="Arial Narrow"/>
          <w:b/>
          <w:sz w:val="24"/>
          <w:szCs w:val="24"/>
        </w:rPr>
        <w:t xml:space="preserve"> </w:t>
      </w:r>
      <w:r w:rsidRPr="00E85243">
        <w:rPr>
          <w:rFonts w:ascii="Arial Narrow" w:hAnsi="Arial Narrow"/>
          <w:b/>
          <w:sz w:val="24"/>
          <w:szCs w:val="24"/>
        </w:rPr>
        <w:t>-</w:t>
      </w:r>
      <w:r w:rsidR="006949DE" w:rsidRPr="00E85243">
        <w:rPr>
          <w:rFonts w:ascii="Arial Narrow" w:hAnsi="Arial Narrow"/>
          <w:b/>
          <w:sz w:val="24"/>
          <w:szCs w:val="24"/>
        </w:rPr>
        <w:t xml:space="preserve"> </w:t>
      </w:r>
      <w:r w:rsidRPr="00E85243">
        <w:rPr>
          <w:rFonts w:ascii="Arial Narrow" w:hAnsi="Arial Narrow"/>
          <w:b/>
          <w:sz w:val="24"/>
          <w:szCs w:val="24"/>
        </w:rPr>
        <w:t>REAL ESTATE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82"/>
        <w:gridCol w:w="2296"/>
        <w:gridCol w:w="1864"/>
      </w:tblGrid>
      <w:tr w:rsidR="009A0512" w:rsidRPr="00E85243" w:rsidTr="00C4459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2" w:rsidRPr="00E85243" w:rsidRDefault="009A0512" w:rsidP="0043593E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12" w:rsidRPr="00E85243" w:rsidRDefault="009A0512" w:rsidP="0043593E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85243">
              <w:rPr>
                <w:rFonts w:ascii="Arial Narrow" w:hAnsi="Arial Narrow"/>
                <w:b/>
                <w:sz w:val="24"/>
                <w:szCs w:val="24"/>
                <w:u w:val="single"/>
              </w:rPr>
              <w:t>Valuation Date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12" w:rsidRPr="00E85243" w:rsidRDefault="009A0512" w:rsidP="0043593E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85243">
              <w:rPr>
                <w:rFonts w:ascii="Arial Narrow" w:hAnsi="Arial Narrow"/>
                <w:b/>
                <w:sz w:val="24"/>
                <w:szCs w:val="24"/>
                <w:u w:val="single"/>
              </w:rPr>
              <w:t>Amount</w:t>
            </w:r>
          </w:p>
        </w:tc>
      </w:tr>
      <w:tr w:rsidR="00CC1CA7" w:rsidRPr="00E85243" w:rsidTr="00E8524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Pr="00E85243" w:rsidRDefault="00CC1CA7" w:rsidP="0043593E">
            <w:pPr>
              <w:rPr>
                <w:rFonts w:ascii="Arial Narrow" w:hAnsi="Arial Narrow"/>
                <w:sz w:val="24"/>
                <w:szCs w:val="24"/>
              </w:rPr>
            </w:pPr>
            <w:r w:rsidRPr="00E85243">
              <w:rPr>
                <w:rFonts w:ascii="Arial Narrow" w:hAnsi="Arial Narrow"/>
                <w:sz w:val="24"/>
                <w:szCs w:val="24"/>
              </w:rPr>
              <w:t xml:space="preserve">Property B - </w:t>
            </w: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Pr="00E85243">
              <w:rPr>
                <w:rFonts w:ascii="Arial Narrow" w:hAnsi="Arial Narrow"/>
                <w:sz w:val="24"/>
                <w:szCs w:val="24"/>
              </w:rPr>
              <w:t>t appraised value or represented by management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Pr="00E85243" w:rsidRDefault="00CC1CA7" w:rsidP="0043593E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CC1CA7" w:rsidP="0043593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CC1CA7" w:rsidRPr="00C4459F" w:rsidRDefault="00CC1CA7" w:rsidP="0043593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C4459F">
              <w:rPr>
                <w:rFonts w:ascii="Arial Narrow" w:hAnsi="Arial Narrow"/>
                <w:sz w:val="24"/>
                <w:szCs w:val="24"/>
              </w:rPr>
              <w:t>$XXX,XXX</w:t>
            </w:r>
          </w:p>
        </w:tc>
      </w:tr>
      <w:tr w:rsidR="009716D9" w:rsidRPr="00E85243" w:rsidTr="00C4459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9" w:rsidRPr="00C4459F" w:rsidRDefault="009716D9" w:rsidP="000C121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4459F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="000C1213">
              <w:rPr>
                <w:rFonts w:ascii="Arial Narrow" w:hAnsi="Arial Narrow"/>
                <w:b/>
                <w:sz w:val="24"/>
                <w:szCs w:val="24"/>
              </w:rPr>
              <w:t xml:space="preserve">otal </w:t>
            </w:r>
            <w:r w:rsidR="00DC5171" w:rsidRPr="00C4459F">
              <w:rPr>
                <w:rFonts w:ascii="Arial Narrow" w:hAnsi="Arial Narrow"/>
                <w:b/>
                <w:sz w:val="24"/>
                <w:szCs w:val="24"/>
              </w:rPr>
              <w:t>Real Estate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9" w:rsidRPr="00C4459F" w:rsidRDefault="009716D9" w:rsidP="0043593E">
            <w:pPr>
              <w:spacing w:line="276" w:lineRule="auto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9" w:rsidRPr="00C4459F" w:rsidRDefault="009716D9" w:rsidP="0043593E">
            <w:pPr>
              <w:spacing w:line="276" w:lineRule="auto"/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C4459F">
              <w:rPr>
                <w:rFonts w:ascii="Arial Narrow" w:hAnsi="Arial Narrow"/>
                <w:b/>
                <w:sz w:val="24"/>
                <w:szCs w:val="24"/>
                <w:u w:val="double"/>
              </w:rPr>
              <w:t>$XXX,XXX</w:t>
            </w:r>
          </w:p>
        </w:tc>
      </w:tr>
    </w:tbl>
    <w:p w:rsidR="00C85B2E" w:rsidRPr="00E85243" w:rsidRDefault="00C85B2E" w:rsidP="009716D9">
      <w:pPr>
        <w:jc w:val="center"/>
        <w:rPr>
          <w:rFonts w:ascii="Arial Narrow" w:hAnsi="Arial Narrow"/>
          <w:b/>
          <w:sz w:val="24"/>
          <w:szCs w:val="24"/>
        </w:rPr>
      </w:pPr>
    </w:p>
    <w:p w:rsidR="009716D9" w:rsidRPr="00E85243" w:rsidRDefault="009716D9" w:rsidP="00C4459F">
      <w:pPr>
        <w:rPr>
          <w:rFonts w:ascii="Arial Narrow" w:hAnsi="Arial Narrow"/>
          <w:b/>
          <w:sz w:val="24"/>
          <w:szCs w:val="24"/>
        </w:rPr>
      </w:pPr>
      <w:r w:rsidRPr="00E85243">
        <w:rPr>
          <w:rFonts w:ascii="Arial Narrow" w:hAnsi="Arial Narrow"/>
          <w:b/>
          <w:sz w:val="24"/>
          <w:szCs w:val="24"/>
        </w:rPr>
        <w:t xml:space="preserve">SCHEDULE </w:t>
      </w:r>
      <w:r w:rsidR="003611C7" w:rsidRPr="00E85243">
        <w:rPr>
          <w:rFonts w:ascii="Arial Narrow" w:hAnsi="Arial Narrow"/>
          <w:b/>
          <w:sz w:val="24"/>
          <w:szCs w:val="24"/>
        </w:rPr>
        <w:t>7</w:t>
      </w:r>
      <w:r w:rsidR="006949DE" w:rsidRPr="00E85243">
        <w:rPr>
          <w:rFonts w:ascii="Arial Narrow" w:hAnsi="Arial Narrow"/>
          <w:b/>
          <w:sz w:val="24"/>
          <w:szCs w:val="24"/>
        </w:rPr>
        <w:t xml:space="preserve"> </w:t>
      </w:r>
      <w:r w:rsidRPr="00E85243">
        <w:rPr>
          <w:rFonts w:ascii="Arial Narrow" w:hAnsi="Arial Narrow"/>
          <w:b/>
          <w:sz w:val="24"/>
          <w:szCs w:val="24"/>
        </w:rPr>
        <w:t xml:space="preserve">- OTHER ASSETS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72"/>
        <w:gridCol w:w="2294"/>
        <w:gridCol w:w="1876"/>
      </w:tblGrid>
      <w:tr w:rsidR="009A0512" w:rsidRPr="00E85243" w:rsidTr="00C4459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2" w:rsidRPr="00E85243" w:rsidRDefault="009A0512" w:rsidP="0043593E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12" w:rsidRPr="00E85243" w:rsidRDefault="009A0512" w:rsidP="0043593E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85243">
              <w:rPr>
                <w:rFonts w:ascii="Arial Narrow" w:hAnsi="Arial Narrow"/>
                <w:b/>
                <w:sz w:val="24"/>
                <w:szCs w:val="24"/>
                <w:u w:val="single"/>
              </w:rPr>
              <w:t>Valuation Date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12" w:rsidRPr="00E85243" w:rsidRDefault="009A0512" w:rsidP="0043593E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85243">
              <w:rPr>
                <w:rFonts w:ascii="Arial Narrow" w:hAnsi="Arial Narrow"/>
                <w:b/>
                <w:sz w:val="24"/>
                <w:szCs w:val="24"/>
                <w:u w:val="single"/>
              </w:rPr>
              <w:t>Amount</w:t>
            </w:r>
          </w:p>
        </w:tc>
      </w:tr>
      <w:tr w:rsidR="009716D9" w:rsidRPr="00E85243" w:rsidTr="00C4459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D9" w:rsidRPr="00E85243" w:rsidRDefault="009716D9" w:rsidP="0043593E">
            <w:pPr>
              <w:rPr>
                <w:rFonts w:ascii="Arial Narrow" w:hAnsi="Arial Narrow"/>
                <w:sz w:val="24"/>
                <w:szCs w:val="24"/>
              </w:rPr>
            </w:pPr>
            <w:r w:rsidRPr="00E85243">
              <w:rPr>
                <w:rFonts w:ascii="Arial Narrow" w:hAnsi="Arial Narrow"/>
                <w:sz w:val="24"/>
                <w:szCs w:val="24"/>
              </w:rPr>
              <w:t>Furniture, vehicles, computers,  and equipment</w:t>
            </w:r>
            <w:r w:rsidR="00E85243">
              <w:rPr>
                <w:rFonts w:ascii="Arial Narrow" w:hAnsi="Arial Narrow"/>
                <w:sz w:val="24"/>
                <w:szCs w:val="24"/>
              </w:rPr>
              <w:t xml:space="preserve"> -</w:t>
            </w:r>
            <w:r w:rsidRPr="00E85243">
              <w:rPr>
                <w:rFonts w:ascii="Arial Narrow" w:hAnsi="Arial Narrow"/>
                <w:sz w:val="24"/>
                <w:szCs w:val="24"/>
              </w:rPr>
              <w:t xml:space="preserve"> at depreciated cost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9" w:rsidRPr="00E85243" w:rsidRDefault="009716D9" w:rsidP="0043593E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3E" w:rsidRDefault="0043593E" w:rsidP="0043593E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</w:p>
          <w:p w:rsidR="009716D9" w:rsidRPr="00E85243" w:rsidRDefault="009716D9" w:rsidP="0043593E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85243">
              <w:rPr>
                <w:rFonts w:ascii="Arial Narrow" w:hAnsi="Arial Narrow"/>
                <w:sz w:val="24"/>
                <w:szCs w:val="24"/>
              </w:rPr>
              <w:t>$XX,XXX</w:t>
            </w:r>
          </w:p>
        </w:tc>
      </w:tr>
      <w:tr w:rsidR="009716D9" w:rsidRPr="00E85243" w:rsidTr="00C4459F">
        <w:trPr>
          <w:trHeight w:val="30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D9" w:rsidRPr="00E85243" w:rsidRDefault="009716D9" w:rsidP="0043593E">
            <w:pPr>
              <w:rPr>
                <w:rFonts w:ascii="Arial Narrow" w:hAnsi="Arial Narrow"/>
                <w:sz w:val="24"/>
                <w:szCs w:val="24"/>
              </w:rPr>
            </w:pPr>
            <w:r w:rsidRPr="00E85243">
              <w:rPr>
                <w:rFonts w:ascii="Arial Narrow" w:hAnsi="Arial Narrow"/>
                <w:sz w:val="24"/>
                <w:szCs w:val="24"/>
              </w:rPr>
              <w:t>Prepaid and other current assets</w:t>
            </w:r>
            <w:r w:rsidR="00E85243">
              <w:rPr>
                <w:rFonts w:ascii="Arial Narrow" w:hAnsi="Arial Narrow"/>
                <w:sz w:val="24"/>
                <w:szCs w:val="24"/>
              </w:rPr>
              <w:t xml:space="preserve"> -</w:t>
            </w:r>
            <w:r w:rsidRPr="00E85243">
              <w:rPr>
                <w:rFonts w:ascii="Arial Narrow" w:hAnsi="Arial Narrow"/>
                <w:sz w:val="24"/>
                <w:szCs w:val="24"/>
              </w:rPr>
              <w:t xml:space="preserve"> at amortized cost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9" w:rsidRPr="00E85243" w:rsidRDefault="009716D9" w:rsidP="0043593E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9" w:rsidRPr="00E85243" w:rsidRDefault="009716D9" w:rsidP="0043593E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E85243">
              <w:rPr>
                <w:rFonts w:ascii="Arial Narrow" w:hAnsi="Arial Narrow"/>
                <w:sz w:val="24"/>
                <w:szCs w:val="24"/>
              </w:rPr>
              <w:t>XX,XXX</w:t>
            </w:r>
          </w:p>
        </w:tc>
      </w:tr>
      <w:tr w:rsidR="00CC1CA7" w:rsidRPr="00E85243" w:rsidTr="00C4459F">
        <w:trPr>
          <w:trHeight w:val="50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Pr="00E85243" w:rsidRDefault="00CC1CA7" w:rsidP="0043593E">
            <w:pPr>
              <w:rPr>
                <w:rFonts w:ascii="Arial Narrow" w:hAnsi="Arial Narrow"/>
                <w:sz w:val="24"/>
                <w:szCs w:val="24"/>
              </w:rPr>
            </w:pPr>
            <w:r w:rsidRPr="00E85243">
              <w:rPr>
                <w:rFonts w:ascii="Arial Narrow" w:hAnsi="Arial Narrow"/>
                <w:sz w:val="24"/>
                <w:szCs w:val="24"/>
              </w:rPr>
              <w:t>Intangibles and goodwill, at cost, amortized and impaired, if applicable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Pr="00E85243" w:rsidRDefault="00CC1CA7" w:rsidP="0043593E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A7" w:rsidRDefault="00CC1CA7" w:rsidP="0043593E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E85243">
              <w:rPr>
                <w:rFonts w:ascii="Arial Narrow" w:hAnsi="Arial Narrow"/>
                <w:sz w:val="24"/>
                <w:szCs w:val="24"/>
              </w:rPr>
              <w:t>XX,XXX</w:t>
            </w:r>
          </w:p>
        </w:tc>
      </w:tr>
      <w:tr w:rsidR="00E85243" w:rsidRPr="00E85243" w:rsidTr="00E8524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243" w:rsidRPr="00E85243" w:rsidRDefault="00E85243" w:rsidP="0043593E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Cash on hand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3" w:rsidRPr="00E85243" w:rsidRDefault="00E85243" w:rsidP="0043593E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243" w:rsidRPr="00E85243" w:rsidRDefault="00E85243" w:rsidP="0043593E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E85243">
              <w:rPr>
                <w:rFonts w:ascii="Arial Narrow" w:hAnsi="Arial Narrow"/>
                <w:sz w:val="24"/>
                <w:szCs w:val="24"/>
              </w:rPr>
              <w:t>XX,XXX</w:t>
            </w:r>
          </w:p>
        </w:tc>
      </w:tr>
      <w:tr w:rsidR="009716D9" w:rsidRPr="00E85243" w:rsidTr="00C4459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D9" w:rsidRPr="00E85243" w:rsidRDefault="00160F84" w:rsidP="0043593E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Other assets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9" w:rsidRPr="00E85243" w:rsidRDefault="009716D9" w:rsidP="0043593E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9" w:rsidRPr="00E85243" w:rsidRDefault="009716D9" w:rsidP="0043593E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E85243">
              <w:rPr>
                <w:rFonts w:ascii="Arial Narrow" w:hAnsi="Arial Narrow"/>
                <w:sz w:val="24"/>
                <w:szCs w:val="24"/>
                <w:u w:val="single"/>
              </w:rPr>
              <w:t>XX,XXX</w:t>
            </w:r>
          </w:p>
        </w:tc>
      </w:tr>
      <w:tr w:rsidR="009716D9" w:rsidRPr="00E85243" w:rsidTr="00C4459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D9" w:rsidRPr="00C4459F" w:rsidRDefault="009716D9" w:rsidP="004359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4459F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="00665FB4" w:rsidRPr="00C4459F">
              <w:rPr>
                <w:rFonts w:ascii="Arial Narrow" w:hAnsi="Arial Narrow"/>
                <w:b/>
                <w:sz w:val="24"/>
                <w:szCs w:val="24"/>
              </w:rPr>
              <w:t>otal Other Assets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9" w:rsidRPr="00C4459F" w:rsidRDefault="009716D9" w:rsidP="0043593E">
            <w:pPr>
              <w:spacing w:line="276" w:lineRule="auto"/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D9" w:rsidRPr="00C4459F" w:rsidRDefault="009716D9" w:rsidP="0043593E">
            <w:pPr>
              <w:spacing w:line="276" w:lineRule="auto"/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C4459F">
              <w:rPr>
                <w:rFonts w:ascii="Arial Narrow" w:hAnsi="Arial Narrow"/>
                <w:b/>
                <w:sz w:val="24"/>
                <w:szCs w:val="24"/>
                <w:u w:val="double"/>
              </w:rPr>
              <w:t>$XX,XXX</w:t>
            </w:r>
          </w:p>
        </w:tc>
      </w:tr>
    </w:tbl>
    <w:p w:rsidR="0043593E" w:rsidRDefault="0043593E" w:rsidP="00C4459F">
      <w:pPr>
        <w:rPr>
          <w:rFonts w:ascii="Arial Narrow" w:hAnsi="Arial Narrow"/>
          <w:b/>
          <w:sz w:val="24"/>
          <w:szCs w:val="24"/>
        </w:rPr>
      </w:pPr>
    </w:p>
    <w:p w:rsidR="009716D9" w:rsidRPr="00E85243" w:rsidRDefault="009716D9" w:rsidP="00C4459F">
      <w:pPr>
        <w:rPr>
          <w:rFonts w:ascii="Arial Narrow" w:hAnsi="Arial Narrow"/>
          <w:b/>
          <w:sz w:val="24"/>
          <w:szCs w:val="24"/>
        </w:rPr>
      </w:pPr>
      <w:r w:rsidRPr="00E85243">
        <w:rPr>
          <w:rFonts w:ascii="Arial Narrow" w:hAnsi="Arial Narrow"/>
          <w:b/>
          <w:sz w:val="24"/>
          <w:szCs w:val="24"/>
        </w:rPr>
        <w:t xml:space="preserve">SCHEDULE </w:t>
      </w:r>
      <w:r w:rsidR="003611C7" w:rsidRPr="00E85243">
        <w:rPr>
          <w:rFonts w:ascii="Arial Narrow" w:hAnsi="Arial Narrow"/>
          <w:b/>
          <w:sz w:val="24"/>
          <w:szCs w:val="24"/>
        </w:rPr>
        <w:t>8</w:t>
      </w:r>
      <w:r w:rsidR="006949DE" w:rsidRPr="00E85243">
        <w:rPr>
          <w:rFonts w:ascii="Arial Narrow" w:hAnsi="Arial Narrow"/>
          <w:b/>
          <w:sz w:val="24"/>
          <w:szCs w:val="24"/>
        </w:rPr>
        <w:t xml:space="preserve"> </w:t>
      </w:r>
      <w:r w:rsidR="000C1213">
        <w:rPr>
          <w:rFonts w:ascii="Arial Narrow" w:hAnsi="Arial Narrow"/>
          <w:b/>
          <w:sz w:val="24"/>
          <w:szCs w:val="24"/>
        </w:rPr>
        <w:t>–</w:t>
      </w:r>
      <w:r w:rsidRPr="00E85243">
        <w:rPr>
          <w:rFonts w:ascii="Arial Narrow" w:hAnsi="Arial Narrow"/>
          <w:b/>
          <w:sz w:val="24"/>
          <w:szCs w:val="24"/>
        </w:rPr>
        <w:t xml:space="preserve"> </w:t>
      </w:r>
      <w:r w:rsidR="000C1213">
        <w:rPr>
          <w:rFonts w:ascii="Arial Narrow" w:hAnsi="Arial Narrow"/>
          <w:b/>
          <w:sz w:val="24"/>
          <w:szCs w:val="24"/>
        </w:rPr>
        <w:t xml:space="preserve">LOAN ON PROPERTY </w:t>
      </w:r>
      <w:r w:rsidRPr="00E85243">
        <w:rPr>
          <w:rFonts w:ascii="Arial Narrow" w:hAnsi="Arial Narrow"/>
          <w:b/>
          <w:sz w:val="24"/>
          <w:szCs w:val="24"/>
        </w:rPr>
        <w:t xml:space="preserve">SUBJECT TO </w:t>
      </w:r>
      <w:r w:rsidR="00E85243">
        <w:rPr>
          <w:rFonts w:ascii="Arial Narrow" w:hAnsi="Arial Narrow"/>
          <w:b/>
          <w:sz w:val="24"/>
          <w:szCs w:val="24"/>
        </w:rPr>
        <w:t>DISCHARGE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68"/>
        <w:gridCol w:w="2294"/>
        <w:gridCol w:w="1880"/>
      </w:tblGrid>
      <w:tr w:rsidR="009A0512" w:rsidRPr="00E85243" w:rsidTr="00C4459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2" w:rsidRPr="00E85243" w:rsidRDefault="009A0512" w:rsidP="0043593E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12" w:rsidRPr="00E85243" w:rsidRDefault="009A0512" w:rsidP="0043593E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85243">
              <w:rPr>
                <w:rFonts w:ascii="Arial Narrow" w:hAnsi="Arial Narrow"/>
                <w:b/>
                <w:sz w:val="24"/>
                <w:szCs w:val="24"/>
                <w:u w:val="single"/>
              </w:rPr>
              <w:t>Valuation Date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12" w:rsidRPr="00E85243" w:rsidRDefault="009A0512" w:rsidP="0043593E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85243">
              <w:rPr>
                <w:rFonts w:ascii="Arial Narrow" w:hAnsi="Arial Narrow"/>
                <w:b/>
                <w:sz w:val="24"/>
                <w:szCs w:val="24"/>
                <w:u w:val="single"/>
              </w:rPr>
              <w:t>Amount</w:t>
            </w:r>
          </w:p>
        </w:tc>
      </w:tr>
      <w:tr w:rsidR="009716D9" w:rsidRPr="00E85243" w:rsidTr="00C4459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D9" w:rsidRPr="00E85243" w:rsidRDefault="009716D9" w:rsidP="0043593E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E85243">
              <w:rPr>
                <w:rFonts w:ascii="Arial Narrow" w:hAnsi="Arial Narrow"/>
                <w:sz w:val="24"/>
                <w:szCs w:val="24"/>
              </w:rPr>
              <w:t xml:space="preserve">Bank X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9" w:rsidRPr="00E85243" w:rsidRDefault="009716D9" w:rsidP="0043593E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D9" w:rsidRPr="00E85243" w:rsidRDefault="009716D9" w:rsidP="0043593E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E85243">
              <w:rPr>
                <w:rFonts w:ascii="Arial Narrow" w:hAnsi="Arial Narrow"/>
                <w:sz w:val="24"/>
                <w:szCs w:val="24"/>
                <w:u w:val="single"/>
              </w:rPr>
              <w:t>$XXX,XXX</w:t>
            </w:r>
          </w:p>
        </w:tc>
      </w:tr>
      <w:tr w:rsidR="009716D9" w:rsidRPr="00E85243" w:rsidTr="00C4459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D9" w:rsidRPr="00C4459F" w:rsidRDefault="009716D9" w:rsidP="004359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4459F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="00665FB4" w:rsidRPr="00C4459F">
              <w:rPr>
                <w:rFonts w:ascii="Arial Narrow" w:hAnsi="Arial Narrow"/>
                <w:b/>
                <w:sz w:val="24"/>
                <w:szCs w:val="24"/>
              </w:rPr>
              <w:t xml:space="preserve">otal </w:t>
            </w:r>
            <w:r w:rsidR="00D36137">
              <w:rPr>
                <w:rFonts w:ascii="Arial Narrow" w:hAnsi="Arial Narrow"/>
                <w:b/>
                <w:sz w:val="24"/>
                <w:szCs w:val="24"/>
              </w:rPr>
              <w:t>Debt</w:t>
            </w:r>
            <w:r w:rsidR="00665FB4" w:rsidRPr="00C4459F">
              <w:rPr>
                <w:rFonts w:ascii="Arial Narrow" w:hAnsi="Arial Narrow"/>
                <w:b/>
                <w:sz w:val="24"/>
                <w:szCs w:val="24"/>
              </w:rPr>
              <w:t xml:space="preserve"> Subject to Discharge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9" w:rsidRPr="00C4459F" w:rsidRDefault="009716D9" w:rsidP="0043593E">
            <w:pPr>
              <w:spacing w:line="276" w:lineRule="auto"/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9" w:rsidRPr="00C4459F" w:rsidRDefault="009716D9" w:rsidP="0043593E">
            <w:pPr>
              <w:spacing w:line="276" w:lineRule="auto"/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C4459F">
              <w:rPr>
                <w:rFonts w:ascii="Arial Narrow" w:hAnsi="Arial Narrow"/>
                <w:b/>
                <w:sz w:val="24"/>
                <w:szCs w:val="24"/>
                <w:u w:val="double"/>
              </w:rPr>
              <w:t>$XXX,XXX</w:t>
            </w:r>
          </w:p>
        </w:tc>
      </w:tr>
    </w:tbl>
    <w:p w:rsidR="009716D9" w:rsidRPr="00E85243" w:rsidRDefault="009716D9" w:rsidP="009716D9">
      <w:pPr>
        <w:rPr>
          <w:rFonts w:ascii="Arial Narrow" w:hAnsi="Arial Narrow"/>
          <w:b/>
          <w:sz w:val="24"/>
          <w:szCs w:val="24"/>
        </w:rPr>
      </w:pPr>
    </w:p>
    <w:p w:rsidR="009716D9" w:rsidRPr="00E85243" w:rsidRDefault="009716D9" w:rsidP="00C4459F">
      <w:pPr>
        <w:rPr>
          <w:rFonts w:ascii="Arial Narrow" w:hAnsi="Arial Narrow"/>
          <w:b/>
          <w:sz w:val="24"/>
          <w:szCs w:val="24"/>
        </w:rPr>
      </w:pPr>
      <w:r w:rsidRPr="00E85243">
        <w:rPr>
          <w:rFonts w:ascii="Arial Narrow" w:hAnsi="Arial Narrow"/>
          <w:b/>
          <w:sz w:val="24"/>
          <w:szCs w:val="24"/>
        </w:rPr>
        <w:t xml:space="preserve">SCHEDULE </w:t>
      </w:r>
      <w:r w:rsidR="003611C7" w:rsidRPr="00E85243">
        <w:rPr>
          <w:rFonts w:ascii="Arial Narrow" w:hAnsi="Arial Narrow"/>
          <w:b/>
          <w:sz w:val="24"/>
          <w:szCs w:val="24"/>
        </w:rPr>
        <w:t>9</w:t>
      </w:r>
      <w:r w:rsidR="006949DE" w:rsidRPr="00E85243">
        <w:rPr>
          <w:rFonts w:ascii="Arial Narrow" w:hAnsi="Arial Narrow"/>
          <w:b/>
          <w:sz w:val="24"/>
          <w:szCs w:val="24"/>
        </w:rPr>
        <w:t xml:space="preserve"> </w:t>
      </w:r>
      <w:r w:rsidR="00591E5E">
        <w:rPr>
          <w:rFonts w:ascii="Arial Narrow" w:hAnsi="Arial Narrow"/>
          <w:b/>
          <w:sz w:val="24"/>
          <w:szCs w:val="24"/>
        </w:rPr>
        <w:t>–</w:t>
      </w:r>
      <w:r w:rsidRPr="00E85243">
        <w:rPr>
          <w:rFonts w:ascii="Arial Narrow" w:hAnsi="Arial Narrow"/>
          <w:b/>
          <w:sz w:val="24"/>
          <w:szCs w:val="24"/>
        </w:rPr>
        <w:t xml:space="preserve"> </w:t>
      </w:r>
      <w:r w:rsidR="00591E5E">
        <w:rPr>
          <w:rFonts w:ascii="Arial Narrow" w:hAnsi="Arial Narrow"/>
          <w:b/>
          <w:sz w:val="24"/>
          <w:szCs w:val="24"/>
        </w:rPr>
        <w:t xml:space="preserve">OTHER </w:t>
      </w:r>
      <w:r w:rsidRPr="00E85243">
        <w:rPr>
          <w:rFonts w:ascii="Arial Narrow" w:hAnsi="Arial Narrow"/>
          <w:b/>
          <w:sz w:val="24"/>
          <w:szCs w:val="24"/>
        </w:rPr>
        <w:t>LOAN</w:t>
      </w:r>
      <w:r w:rsidR="00D36137">
        <w:rPr>
          <w:rFonts w:ascii="Arial Narrow" w:hAnsi="Arial Narrow"/>
          <w:b/>
          <w:sz w:val="24"/>
          <w:szCs w:val="24"/>
        </w:rPr>
        <w:t>S</w:t>
      </w:r>
      <w:r w:rsidRPr="00E85243">
        <w:rPr>
          <w:rFonts w:ascii="Arial Narrow" w:hAnsi="Arial Narrow"/>
          <w:b/>
          <w:sz w:val="24"/>
          <w:szCs w:val="24"/>
        </w:rPr>
        <w:t xml:space="preserve"> PAYABLE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66"/>
        <w:gridCol w:w="2295"/>
        <w:gridCol w:w="1881"/>
      </w:tblGrid>
      <w:tr w:rsidR="009A0512" w:rsidRPr="00E85243" w:rsidTr="00C4459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2" w:rsidRPr="00E85243" w:rsidRDefault="009A0512" w:rsidP="0043593E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12" w:rsidRPr="00E85243" w:rsidRDefault="009A0512" w:rsidP="0043593E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85243">
              <w:rPr>
                <w:rFonts w:ascii="Arial Narrow" w:hAnsi="Arial Narrow"/>
                <w:b/>
                <w:sz w:val="24"/>
                <w:szCs w:val="24"/>
                <w:u w:val="single"/>
              </w:rPr>
              <w:t>Valuation Date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12" w:rsidRPr="00E85243" w:rsidRDefault="009A0512" w:rsidP="0043593E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85243">
              <w:rPr>
                <w:rFonts w:ascii="Arial Narrow" w:hAnsi="Arial Narrow"/>
                <w:b/>
                <w:sz w:val="24"/>
                <w:szCs w:val="24"/>
                <w:u w:val="single"/>
              </w:rPr>
              <w:t>Amount</w:t>
            </w:r>
          </w:p>
        </w:tc>
      </w:tr>
      <w:tr w:rsidR="009716D9" w:rsidRPr="00E85243" w:rsidTr="00C4459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D9" w:rsidRPr="00E85243" w:rsidRDefault="009716D9" w:rsidP="0043593E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E85243">
              <w:rPr>
                <w:rFonts w:ascii="Arial Narrow" w:hAnsi="Arial Narrow"/>
                <w:sz w:val="24"/>
                <w:szCs w:val="24"/>
              </w:rPr>
              <w:t xml:space="preserve">Bank </w:t>
            </w:r>
            <w:r w:rsidR="00CC1CA7">
              <w:rPr>
                <w:rFonts w:ascii="Arial Narrow" w:hAnsi="Arial Narrow"/>
                <w:sz w:val="24"/>
                <w:szCs w:val="24"/>
              </w:rPr>
              <w:t>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9" w:rsidRPr="00E85243" w:rsidRDefault="009716D9" w:rsidP="0043593E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D9" w:rsidRPr="00E85243" w:rsidRDefault="009716D9" w:rsidP="0043593E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85243">
              <w:rPr>
                <w:rFonts w:ascii="Arial Narrow" w:hAnsi="Arial Narrow"/>
                <w:sz w:val="24"/>
                <w:szCs w:val="24"/>
              </w:rPr>
              <w:t>$XXX,XXX</w:t>
            </w:r>
          </w:p>
        </w:tc>
      </w:tr>
      <w:tr w:rsidR="009716D9" w:rsidRPr="00E85243" w:rsidTr="00C4459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D9" w:rsidRPr="00C4459F" w:rsidRDefault="009716D9" w:rsidP="004359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4459F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="00665FB4" w:rsidRPr="00C4459F">
              <w:rPr>
                <w:rFonts w:ascii="Arial Narrow" w:hAnsi="Arial Narrow"/>
                <w:b/>
                <w:sz w:val="24"/>
                <w:szCs w:val="24"/>
              </w:rPr>
              <w:t>otal Other Loans Payable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9" w:rsidRPr="00C4459F" w:rsidRDefault="009716D9" w:rsidP="0043593E">
            <w:pPr>
              <w:spacing w:line="276" w:lineRule="auto"/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9" w:rsidRPr="00C4459F" w:rsidRDefault="009716D9" w:rsidP="0043593E">
            <w:pPr>
              <w:spacing w:line="276" w:lineRule="auto"/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C4459F">
              <w:rPr>
                <w:rFonts w:ascii="Arial Narrow" w:hAnsi="Arial Narrow"/>
                <w:b/>
                <w:sz w:val="24"/>
                <w:szCs w:val="24"/>
                <w:u w:val="double"/>
              </w:rPr>
              <w:t>$XXX,XXX</w:t>
            </w:r>
          </w:p>
        </w:tc>
      </w:tr>
    </w:tbl>
    <w:p w:rsidR="00C85B2E" w:rsidRDefault="00C85B2E" w:rsidP="009716D9">
      <w:pPr>
        <w:jc w:val="center"/>
        <w:rPr>
          <w:rFonts w:ascii="Arial Narrow" w:hAnsi="Arial Narrow"/>
          <w:b/>
          <w:sz w:val="24"/>
          <w:szCs w:val="24"/>
        </w:rPr>
      </w:pPr>
    </w:p>
    <w:p w:rsidR="00850213" w:rsidRDefault="00850213" w:rsidP="009716D9">
      <w:pPr>
        <w:jc w:val="center"/>
        <w:rPr>
          <w:rFonts w:ascii="Arial Narrow" w:hAnsi="Arial Narrow"/>
          <w:b/>
          <w:sz w:val="24"/>
          <w:szCs w:val="24"/>
        </w:rPr>
      </w:pPr>
    </w:p>
    <w:p w:rsidR="009716D9" w:rsidRPr="00E85243" w:rsidRDefault="009716D9" w:rsidP="00C4459F">
      <w:pPr>
        <w:rPr>
          <w:rFonts w:ascii="Arial Narrow" w:hAnsi="Arial Narrow"/>
          <w:b/>
          <w:sz w:val="24"/>
          <w:szCs w:val="24"/>
        </w:rPr>
      </w:pPr>
      <w:r w:rsidRPr="00E85243">
        <w:rPr>
          <w:rFonts w:ascii="Arial Narrow" w:hAnsi="Arial Narrow"/>
          <w:b/>
          <w:sz w:val="24"/>
          <w:szCs w:val="24"/>
        </w:rPr>
        <w:t xml:space="preserve">SCHEDULE </w:t>
      </w:r>
      <w:r w:rsidR="003611C7" w:rsidRPr="00E85243">
        <w:rPr>
          <w:rFonts w:ascii="Arial Narrow" w:hAnsi="Arial Narrow"/>
          <w:b/>
          <w:sz w:val="24"/>
          <w:szCs w:val="24"/>
        </w:rPr>
        <w:t>10</w:t>
      </w:r>
      <w:r w:rsidR="006949DE" w:rsidRPr="00E85243">
        <w:rPr>
          <w:rFonts w:ascii="Arial Narrow" w:hAnsi="Arial Narrow"/>
          <w:b/>
          <w:sz w:val="24"/>
          <w:szCs w:val="24"/>
        </w:rPr>
        <w:t xml:space="preserve"> </w:t>
      </w:r>
      <w:r w:rsidR="00B137FF">
        <w:rPr>
          <w:rFonts w:ascii="Arial Narrow" w:hAnsi="Arial Narrow"/>
          <w:b/>
          <w:sz w:val="24"/>
          <w:szCs w:val="24"/>
        </w:rPr>
        <w:t>–</w:t>
      </w:r>
      <w:r w:rsidRPr="00E85243">
        <w:rPr>
          <w:rFonts w:ascii="Arial Narrow" w:hAnsi="Arial Narrow"/>
          <w:b/>
          <w:sz w:val="24"/>
          <w:szCs w:val="24"/>
        </w:rPr>
        <w:t xml:space="preserve"> </w:t>
      </w:r>
      <w:r w:rsidR="00B137FF">
        <w:rPr>
          <w:rFonts w:ascii="Arial Narrow" w:hAnsi="Arial Narrow"/>
          <w:b/>
          <w:sz w:val="24"/>
          <w:szCs w:val="24"/>
        </w:rPr>
        <w:t>OTHER CURRENT AND NON-CURRENT LIABILITIES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71"/>
        <w:gridCol w:w="2295"/>
        <w:gridCol w:w="1876"/>
      </w:tblGrid>
      <w:tr w:rsidR="009A0512" w:rsidRPr="00E85243" w:rsidTr="00C4459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12" w:rsidRPr="00E85243" w:rsidRDefault="009A0512" w:rsidP="0043593E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12" w:rsidRPr="00E85243" w:rsidRDefault="009A0512" w:rsidP="0043593E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85243">
              <w:rPr>
                <w:rFonts w:ascii="Arial Narrow" w:hAnsi="Arial Narrow"/>
                <w:b/>
                <w:sz w:val="24"/>
                <w:szCs w:val="24"/>
                <w:u w:val="single"/>
              </w:rPr>
              <w:t>Valuation Date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12" w:rsidRPr="00E85243" w:rsidRDefault="009A0512" w:rsidP="0043593E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85243">
              <w:rPr>
                <w:rFonts w:ascii="Arial Narrow" w:hAnsi="Arial Narrow"/>
                <w:b/>
                <w:sz w:val="24"/>
                <w:szCs w:val="24"/>
                <w:u w:val="single"/>
              </w:rPr>
              <w:t>Amount</w:t>
            </w:r>
          </w:p>
        </w:tc>
      </w:tr>
      <w:tr w:rsidR="009716D9" w:rsidRPr="00E85243" w:rsidTr="00C4459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D9" w:rsidRPr="00E85243" w:rsidRDefault="009716D9" w:rsidP="0043593E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E85243">
              <w:rPr>
                <w:rFonts w:ascii="Arial Narrow" w:hAnsi="Arial Narrow"/>
                <w:sz w:val="24"/>
                <w:szCs w:val="24"/>
              </w:rPr>
              <w:t xml:space="preserve">Accounts payable trade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9" w:rsidRPr="00E85243" w:rsidRDefault="009716D9" w:rsidP="0043593E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D9" w:rsidRPr="00E85243" w:rsidRDefault="009716D9" w:rsidP="0043593E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85243">
              <w:rPr>
                <w:rFonts w:ascii="Arial Narrow" w:hAnsi="Arial Narrow"/>
                <w:sz w:val="24"/>
                <w:szCs w:val="24"/>
              </w:rPr>
              <w:t>$XX,XXX</w:t>
            </w:r>
          </w:p>
        </w:tc>
      </w:tr>
      <w:tr w:rsidR="009716D9" w:rsidRPr="00E85243" w:rsidTr="00C4459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D9" w:rsidRPr="00E85243" w:rsidRDefault="009716D9" w:rsidP="0043593E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E85243">
              <w:rPr>
                <w:rFonts w:ascii="Arial Narrow" w:hAnsi="Arial Narrow"/>
                <w:sz w:val="24"/>
                <w:szCs w:val="24"/>
              </w:rPr>
              <w:t>Accrued expenses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9" w:rsidRPr="00E85243" w:rsidRDefault="009716D9" w:rsidP="0043593E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D9" w:rsidRPr="00E85243" w:rsidRDefault="009716D9" w:rsidP="0043593E">
            <w:pPr>
              <w:spacing w:line="276" w:lineRule="auto"/>
              <w:jc w:val="right"/>
            </w:pPr>
            <w:r w:rsidRPr="00E85243">
              <w:rPr>
                <w:rFonts w:ascii="Arial Narrow" w:hAnsi="Arial Narrow"/>
                <w:sz w:val="24"/>
                <w:szCs w:val="24"/>
              </w:rPr>
              <w:t>XX,XXX</w:t>
            </w:r>
          </w:p>
        </w:tc>
      </w:tr>
      <w:tr w:rsidR="009716D9" w:rsidRPr="00E85243" w:rsidTr="00C4459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D9" w:rsidRPr="00E85243" w:rsidRDefault="009716D9" w:rsidP="0043593E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E85243">
              <w:rPr>
                <w:rFonts w:ascii="Arial Narrow" w:hAnsi="Arial Narrow"/>
                <w:sz w:val="24"/>
                <w:szCs w:val="24"/>
              </w:rPr>
              <w:t>Other liabilities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9" w:rsidRPr="00E85243" w:rsidRDefault="009716D9" w:rsidP="0043593E">
            <w:pPr>
              <w:spacing w:line="276" w:lineRule="auto"/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D9" w:rsidRPr="00E85243" w:rsidRDefault="009716D9" w:rsidP="0043593E">
            <w:pPr>
              <w:spacing w:line="276" w:lineRule="auto"/>
              <w:jc w:val="right"/>
              <w:rPr>
                <w:u w:val="single"/>
              </w:rPr>
            </w:pPr>
            <w:r w:rsidRPr="00E85243">
              <w:rPr>
                <w:rFonts w:ascii="Arial Narrow" w:hAnsi="Arial Narrow"/>
                <w:sz w:val="24"/>
                <w:szCs w:val="24"/>
                <w:u w:val="single"/>
              </w:rPr>
              <w:t>XX,XXX</w:t>
            </w:r>
          </w:p>
        </w:tc>
      </w:tr>
      <w:tr w:rsidR="009716D9" w:rsidRPr="00E85243" w:rsidTr="00C4459F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D9" w:rsidRPr="00C4459F" w:rsidRDefault="009716D9" w:rsidP="004359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4459F">
              <w:rPr>
                <w:rFonts w:ascii="Arial Narrow" w:hAnsi="Arial Narrow"/>
                <w:b/>
                <w:sz w:val="24"/>
                <w:szCs w:val="24"/>
              </w:rPr>
              <w:t>T</w:t>
            </w:r>
            <w:r w:rsidR="00665FB4" w:rsidRPr="00C4459F">
              <w:rPr>
                <w:rFonts w:ascii="Arial Narrow" w:hAnsi="Arial Narrow"/>
                <w:b/>
                <w:sz w:val="24"/>
                <w:szCs w:val="24"/>
              </w:rPr>
              <w:t>otal Other Current and Non-Current Liabilities</w:t>
            </w:r>
            <w:r w:rsidRPr="00C4459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9" w:rsidRPr="00C4459F" w:rsidRDefault="009716D9" w:rsidP="0043593E">
            <w:pPr>
              <w:spacing w:line="276" w:lineRule="auto"/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D9" w:rsidRPr="00C4459F" w:rsidRDefault="009716D9" w:rsidP="0043593E">
            <w:pPr>
              <w:spacing w:line="276" w:lineRule="auto"/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C4459F">
              <w:rPr>
                <w:rFonts w:ascii="Arial Narrow" w:hAnsi="Arial Narrow"/>
                <w:b/>
                <w:sz w:val="24"/>
                <w:szCs w:val="24"/>
                <w:u w:val="double"/>
              </w:rPr>
              <w:t>$XX,XXX</w:t>
            </w:r>
          </w:p>
        </w:tc>
      </w:tr>
    </w:tbl>
    <w:p w:rsidR="00591E5E" w:rsidRPr="00E85243" w:rsidRDefault="00591E5E" w:rsidP="00703D76">
      <w:pPr>
        <w:jc w:val="both"/>
        <w:rPr>
          <w:rFonts w:ascii="Arial Narrow" w:hAnsi="Arial Narrow"/>
          <w:b/>
          <w:sz w:val="24"/>
          <w:szCs w:val="24"/>
        </w:rPr>
      </w:pPr>
    </w:p>
    <w:p w:rsidR="003278F0" w:rsidRPr="00E85243" w:rsidRDefault="003278F0" w:rsidP="00C4459F">
      <w:pPr>
        <w:rPr>
          <w:rFonts w:ascii="Arial Narrow" w:hAnsi="Arial Narrow"/>
          <w:b/>
          <w:sz w:val="24"/>
          <w:szCs w:val="24"/>
        </w:rPr>
      </w:pPr>
      <w:r w:rsidRPr="00E85243">
        <w:rPr>
          <w:rFonts w:ascii="Arial Narrow" w:hAnsi="Arial Narrow"/>
          <w:b/>
          <w:sz w:val="24"/>
          <w:szCs w:val="24"/>
        </w:rPr>
        <w:t xml:space="preserve">SCHEDULE </w:t>
      </w:r>
      <w:r w:rsidR="009716D9" w:rsidRPr="00E85243">
        <w:rPr>
          <w:rFonts w:ascii="Arial Narrow" w:hAnsi="Arial Narrow"/>
          <w:b/>
          <w:sz w:val="24"/>
          <w:szCs w:val="24"/>
        </w:rPr>
        <w:t>1</w:t>
      </w:r>
      <w:r w:rsidR="003611C7" w:rsidRPr="00E85243">
        <w:rPr>
          <w:rFonts w:ascii="Arial Narrow" w:hAnsi="Arial Narrow"/>
          <w:b/>
          <w:sz w:val="24"/>
          <w:szCs w:val="24"/>
        </w:rPr>
        <w:t>1</w:t>
      </w:r>
      <w:r w:rsidR="006949DE" w:rsidRPr="00E85243">
        <w:rPr>
          <w:rFonts w:ascii="Arial Narrow" w:hAnsi="Arial Narrow"/>
          <w:b/>
          <w:sz w:val="24"/>
          <w:szCs w:val="24"/>
        </w:rPr>
        <w:t xml:space="preserve"> </w:t>
      </w:r>
      <w:r w:rsidR="009A0512" w:rsidRPr="00E85243">
        <w:rPr>
          <w:rFonts w:ascii="Arial Narrow" w:hAnsi="Arial Narrow"/>
          <w:b/>
          <w:sz w:val="24"/>
          <w:szCs w:val="24"/>
        </w:rPr>
        <w:t>–</w:t>
      </w:r>
      <w:r w:rsidR="006949DE" w:rsidRPr="00E85243">
        <w:rPr>
          <w:rFonts w:ascii="Arial Narrow" w:hAnsi="Arial Narrow"/>
          <w:b/>
          <w:sz w:val="24"/>
          <w:szCs w:val="24"/>
        </w:rPr>
        <w:t xml:space="preserve"> </w:t>
      </w:r>
      <w:r w:rsidR="009A0512" w:rsidRPr="00E85243">
        <w:rPr>
          <w:rFonts w:ascii="Arial Narrow" w:hAnsi="Arial Narrow"/>
          <w:b/>
          <w:sz w:val="24"/>
          <w:szCs w:val="24"/>
        </w:rPr>
        <w:t>NET ASSETS BEFORE AND AFTER THE DEBT DISCHARGE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546"/>
        <w:gridCol w:w="557"/>
        <w:gridCol w:w="2139"/>
      </w:tblGrid>
      <w:tr w:rsidR="00037803" w:rsidRPr="00E85243" w:rsidTr="00C4459F">
        <w:trPr>
          <w:trHeight w:val="287"/>
        </w:trPr>
        <w:tc>
          <w:tcPr>
            <w:tcW w:w="6731" w:type="dxa"/>
          </w:tcPr>
          <w:p w:rsidR="00037803" w:rsidRPr="00E85243" w:rsidRDefault="00037803" w:rsidP="0043593E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037803" w:rsidRPr="00E85243" w:rsidRDefault="00037803" w:rsidP="0043593E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2173" w:type="dxa"/>
          </w:tcPr>
          <w:p w:rsidR="00037803" w:rsidRPr="00E85243" w:rsidRDefault="00037803" w:rsidP="0043593E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E85243">
              <w:rPr>
                <w:rFonts w:ascii="Arial Narrow" w:hAnsi="Arial Narrow"/>
                <w:b/>
                <w:sz w:val="24"/>
                <w:szCs w:val="24"/>
                <w:u w:val="single"/>
              </w:rPr>
              <w:t>Amount</w:t>
            </w:r>
          </w:p>
        </w:tc>
      </w:tr>
      <w:tr w:rsidR="00037803" w:rsidRPr="00E85243" w:rsidTr="00C4459F">
        <w:trPr>
          <w:trHeight w:val="395"/>
        </w:trPr>
        <w:tc>
          <w:tcPr>
            <w:tcW w:w="6731" w:type="dxa"/>
            <w:vAlign w:val="center"/>
          </w:tcPr>
          <w:p w:rsidR="00037803" w:rsidRPr="00E85243" w:rsidRDefault="00037803" w:rsidP="0043593E">
            <w:pPr>
              <w:rPr>
                <w:rFonts w:ascii="Arial Narrow" w:hAnsi="Arial Narrow"/>
                <w:sz w:val="24"/>
                <w:szCs w:val="24"/>
              </w:rPr>
            </w:pPr>
            <w:r w:rsidRPr="00E85243">
              <w:rPr>
                <w:rFonts w:ascii="Arial Narrow" w:hAnsi="Arial Narrow"/>
                <w:sz w:val="24"/>
                <w:szCs w:val="24"/>
              </w:rPr>
              <w:t xml:space="preserve">Total </w:t>
            </w:r>
            <w:r w:rsidR="0026727F">
              <w:rPr>
                <w:rFonts w:ascii="Arial Narrow" w:hAnsi="Arial Narrow"/>
                <w:sz w:val="24"/>
                <w:szCs w:val="24"/>
              </w:rPr>
              <w:t>Values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26727F">
              <w:rPr>
                <w:rFonts w:ascii="Arial Narrow" w:hAnsi="Arial Narrow"/>
                <w:sz w:val="24"/>
                <w:szCs w:val="24"/>
              </w:rPr>
              <w:t xml:space="preserve">in </w:t>
            </w:r>
            <w:r>
              <w:rPr>
                <w:rFonts w:ascii="Arial Narrow" w:hAnsi="Arial Narrow"/>
                <w:sz w:val="24"/>
                <w:szCs w:val="24"/>
              </w:rPr>
              <w:t>Schedules 1 to 7</w:t>
            </w:r>
            <w:r w:rsidR="0026727F">
              <w:rPr>
                <w:rFonts w:ascii="Arial Narrow" w:hAnsi="Arial Narrow"/>
                <w:sz w:val="24"/>
                <w:szCs w:val="24"/>
              </w:rPr>
              <w:t xml:space="preserve"> (Assets before Debt Discharge</w:t>
            </w:r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564" w:type="dxa"/>
            <w:vAlign w:val="center"/>
          </w:tcPr>
          <w:p w:rsidR="00037803" w:rsidRPr="00E85243" w:rsidRDefault="00037803" w:rsidP="004359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</w:p>
        </w:tc>
        <w:tc>
          <w:tcPr>
            <w:tcW w:w="2173" w:type="dxa"/>
            <w:vAlign w:val="center"/>
          </w:tcPr>
          <w:p w:rsidR="00037803" w:rsidRPr="00E85243" w:rsidRDefault="00037803" w:rsidP="0043593E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E85243">
              <w:rPr>
                <w:rFonts w:ascii="Arial Narrow" w:hAnsi="Arial Narrow"/>
                <w:sz w:val="24"/>
                <w:szCs w:val="24"/>
              </w:rPr>
              <w:t>$XXX,XXX</w:t>
            </w:r>
          </w:p>
        </w:tc>
      </w:tr>
      <w:tr w:rsidR="00037803" w:rsidRPr="00E85243" w:rsidTr="00C4459F">
        <w:trPr>
          <w:trHeight w:val="350"/>
        </w:trPr>
        <w:tc>
          <w:tcPr>
            <w:tcW w:w="6731" w:type="dxa"/>
            <w:vAlign w:val="center"/>
          </w:tcPr>
          <w:p w:rsidR="00037803" w:rsidRPr="00E85243" w:rsidRDefault="0026727F" w:rsidP="004359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Value of Property Surrendered (Schedule 5</w:t>
            </w:r>
            <w:r w:rsidR="00037803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564" w:type="dxa"/>
            <w:vAlign w:val="center"/>
          </w:tcPr>
          <w:p w:rsidR="00037803" w:rsidRPr="00C4459F" w:rsidRDefault="00037803" w:rsidP="004359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4459F">
              <w:rPr>
                <w:rFonts w:ascii="Arial Narrow" w:hAnsi="Arial Narrow"/>
                <w:sz w:val="24"/>
                <w:szCs w:val="24"/>
              </w:rPr>
              <w:t>B</w:t>
            </w:r>
          </w:p>
        </w:tc>
        <w:tc>
          <w:tcPr>
            <w:tcW w:w="2173" w:type="dxa"/>
            <w:vAlign w:val="center"/>
          </w:tcPr>
          <w:p w:rsidR="00037803" w:rsidRPr="00E85243" w:rsidRDefault="00037803" w:rsidP="0043593E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E85243">
              <w:rPr>
                <w:rFonts w:ascii="Arial Narrow" w:hAnsi="Arial Narrow"/>
                <w:sz w:val="24"/>
                <w:szCs w:val="24"/>
                <w:u w:val="single"/>
              </w:rPr>
              <w:t>XXX,XXX</w:t>
            </w:r>
          </w:p>
        </w:tc>
      </w:tr>
      <w:tr w:rsidR="0026727F" w:rsidRPr="00E85243" w:rsidTr="00C4459F">
        <w:trPr>
          <w:trHeight w:val="350"/>
        </w:trPr>
        <w:tc>
          <w:tcPr>
            <w:tcW w:w="6731" w:type="dxa"/>
            <w:vAlign w:val="center"/>
          </w:tcPr>
          <w:p w:rsidR="0026727F" w:rsidRPr="00C4459F" w:rsidRDefault="0026727F" w:rsidP="0043593E">
            <w:pPr>
              <w:rPr>
                <w:rFonts w:ascii="Arial Narrow" w:hAnsi="Arial Narrow"/>
                <w:sz w:val="24"/>
                <w:szCs w:val="24"/>
              </w:rPr>
            </w:pPr>
            <w:r w:rsidRPr="00C4459F">
              <w:rPr>
                <w:rFonts w:ascii="Arial Narrow" w:hAnsi="Arial Narrow"/>
                <w:sz w:val="24"/>
                <w:szCs w:val="24"/>
              </w:rPr>
              <w:t xml:space="preserve">     Net Property Value after Debt Discharge [Line A less Line B]</w:t>
            </w:r>
          </w:p>
        </w:tc>
        <w:tc>
          <w:tcPr>
            <w:tcW w:w="564" w:type="dxa"/>
            <w:vAlign w:val="center"/>
          </w:tcPr>
          <w:p w:rsidR="0026727F" w:rsidRPr="00C4459F" w:rsidRDefault="0026727F" w:rsidP="004359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</w:t>
            </w:r>
          </w:p>
        </w:tc>
        <w:tc>
          <w:tcPr>
            <w:tcW w:w="2173" w:type="dxa"/>
            <w:vAlign w:val="center"/>
          </w:tcPr>
          <w:p w:rsidR="0026727F" w:rsidRPr="00C4459F" w:rsidRDefault="0026727F" w:rsidP="0043593E">
            <w:pPr>
              <w:jc w:val="right"/>
              <w:rPr>
                <w:rFonts w:ascii="Arial Narrow" w:hAnsi="Arial Narrow"/>
                <w:sz w:val="24"/>
                <w:szCs w:val="24"/>
                <w:u w:val="double"/>
              </w:rPr>
            </w:pPr>
            <w:r>
              <w:rPr>
                <w:rFonts w:ascii="Arial Narrow" w:hAnsi="Arial Narrow"/>
                <w:sz w:val="24"/>
                <w:szCs w:val="24"/>
                <w:u w:val="double"/>
              </w:rPr>
              <w:t>$XXX,XXX</w:t>
            </w:r>
          </w:p>
        </w:tc>
      </w:tr>
      <w:tr w:rsidR="0026727F" w:rsidRPr="00E85243" w:rsidTr="00C4459F">
        <w:trPr>
          <w:trHeight w:val="152"/>
        </w:trPr>
        <w:tc>
          <w:tcPr>
            <w:tcW w:w="6731" w:type="dxa"/>
            <w:vAlign w:val="center"/>
          </w:tcPr>
          <w:p w:rsidR="0026727F" w:rsidRPr="007E36F5" w:rsidRDefault="0026727F" w:rsidP="0043593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26727F" w:rsidRPr="007E36F5" w:rsidRDefault="0026727F" w:rsidP="004359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26727F" w:rsidRPr="007E36F5" w:rsidRDefault="0026727F" w:rsidP="0043593E">
            <w:pPr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</w:p>
        </w:tc>
      </w:tr>
      <w:tr w:rsidR="0026727F" w:rsidRPr="00E85243" w:rsidTr="00C4459F">
        <w:trPr>
          <w:trHeight w:val="350"/>
        </w:trPr>
        <w:tc>
          <w:tcPr>
            <w:tcW w:w="6731" w:type="dxa"/>
            <w:vAlign w:val="center"/>
          </w:tcPr>
          <w:p w:rsidR="0026727F" w:rsidRPr="007E36F5" w:rsidRDefault="0026727F" w:rsidP="004359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85243">
              <w:rPr>
                <w:rFonts w:ascii="Arial Narrow" w:hAnsi="Arial Narrow"/>
                <w:sz w:val="24"/>
                <w:szCs w:val="24"/>
              </w:rPr>
              <w:t xml:space="preserve">Total </w:t>
            </w:r>
            <w:r>
              <w:rPr>
                <w:rFonts w:ascii="Arial Narrow" w:hAnsi="Arial Narrow"/>
                <w:sz w:val="24"/>
                <w:szCs w:val="24"/>
              </w:rPr>
              <w:t xml:space="preserve">Values in </w:t>
            </w:r>
            <w:r w:rsidRPr="00E85243">
              <w:rPr>
                <w:rFonts w:ascii="Arial Narrow" w:hAnsi="Arial Narrow"/>
                <w:sz w:val="24"/>
                <w:szCs w:val="24"/>
              </w:rPr>
              <w:t>Schedules 8 to 10</w:t>
            </w:r>
            <w:r>
              <w:rPr>
                <w:rFonts w:ascii="Arial Narrow" w:hAnsi="Arial Narrow"/>
                <w:sz w:val="24"/>
                <w:szCs w:val="24"/>
              </w:rPr>
              <w:t xml:space="preserve"> (Liabilities before Debt Discharge)</w:t>
            </w:r>
          </w:p>
        </w:tc>
        <w:tc>
          <w:tcPr>
            <w:tcW w:w="564" w:type="dxa"/>
            <w:vAlign w:val="center"/>
          </w:tcPr>
          <w:p w:rsidR="0026727F" w:rsidRPr="00C4459F" w:rsidRDefault="0026727F" w:rsidP="004359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4459F">
              <w:rPr>
                <w:rFonts w:ascii="Arial Narrow" w:hAnsi="Arial Narrow"/>
                <w:sz w:val="24"/>
                <w:szCs w:val="24"/>
              </w:rPr>
              <w:t>D</w:t>
            </w:r>
          </w:p>
        </w:tc>
        <w:tc>
          <w:tcPr>
            <w:tcW w:w="2173" w:type="dxa"/>
            <w:vAlign w:val="center"/>
          </w:tcPr>
          <w:p w:rsidR="0026727F" w:rsidRPr="00C4459F" w:rsidRDefault="0026727F" w:rsidP="0043593E">
            <w:pPr>
              <w:jc w:val="right"/>
              <w:rPr>
                <w:rFonts w:ascii="Arial Narrow" w:hAnsi="Arial Narrow"/>
                <w:sz w:val="24"/>
                <w:szCs w:val="24"/>
                <w:u w:val="double"/>
              </w:rPr>
            </w:pPr>
            <w:r w:rsidRPr="007E36F5">
              <w:rPr>
                <w:rFonts w:ascii="Arial Narrow" w:hAnsi="Arial Narrow"/>
                <w:sz w:val="24"/>
                <w:szCs w:val="24"/>
              </w:rPr>
              <w:t>$XXX,XXX</w:t>
            </w:r>
          </w:p>
        </w:tc>
      </w:tr>
      <w:tr w:rsidR="0026727F" w:rsidRPr="00E85243" w:rsidTr="00C4459F">
        <w:trPr>
          <w:trHeight w:val="350"/>
        </w:trPr>
        <w:tc>
          <w:tcPr>
            <w:tcW w:w="6731" w:type="dxa"/>
            <w:vAlign w:val="center"/>
          </w:tcPr>
          <w:p w:rsidR="0026727F" w:rsidRPr="00C4459F" w:rsidRDefault="0026727F" w:rsidP="0043593E">
            <w:pPr>
              <w:rPr>
                <w:rFonts w:ascii="Arial Narrow" w:hAnsi="Arial Narrow"/>
                <w:sz w:val="24"/>
                <w:szCs w:val="24"/>
              </w:rPr>
            </w:pPr>
            <w:r w:rsidRPr="00C4459F">
              <w:rPr>
                <w:rFonts w:ascii="Arial Narrow" w:hAnsi="Arial Narrow"/>
                <w:sz w:val="24"/>
                <w:szCs w:val="24"/>
              </w:rPr>
              <w:t>Debt Discharge (Schedule 8)</w:t>
            </w:r>
          </w:p>
        </w:tc>
        <w:tc>
          <w:tcPr>
            <w:tcW w:w="564" w:type="dxa"/>
            <w:vAlign w:val="center"/>
          </w:tcPr>
          <w:p w:rsidR="0026727F" w:rsidRPr="00C4459F" w:rsidRDefault="0026727F" w:rsidP="004359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4459F">
              <w:rPr>
                <w:rFonts w:ascii="Arial Narrow" w:hAnsi="Arial Narrow"/>
                <w:sz w:val="24"/>
                <w:szCs w:val="24"/>
              </w:rPr>
              <w:t>E</w:t>
            </w:r>
          </w:p>
        </w:tc>
        <w:tc>
          <w:tcPr>
            <w:tcW w:w="2173" w:type="dxa"/>
            <w:vAlign w:val="center"/>
          </w:tcPr>
          <w:p w:rsidR="0026727F" w:rsidRPr="00C4459F" w:rsidRDefault="0026727F" w:rsidP="0043593E">
            <w:pPr>
              <w:jc w:val="right"/>
              <w:rPr>
                <w:rFonts w:ascii="Arial Narrow" w:hAnsi="Arial Narrow"/>
                <w:sz w:val="24"/>
                <w:szCs w:val="24"/>
                <w:u w:val="double"/>
              </w:rPr>
            </w:pPr>
            <w:r w:rsidRPr="007E36F5">
              <w:rPr>
                <w:rFonts w:ascii="Arial Narrow" w:hAnsi="Arial Narrow"/>
                <w:sz w:val="24"/>
                <w:szCs w:val="24"/>
                <w:u w:val="single"/>
              </w:rPr>
              <w:t>XXX,XXX</w:t>
            </w:r>
          </w:p>
        </w:tc>
      </w:tr>
      <w:tr w:rsidR="0026727F" w:rsidRPr="00E85243" w:rsidTr="00C4459F">
        <w:trPr>
          <w:trHeight w:val="350"/>
        </w:trPr>
        <w:tc>
          <w:tcPr>
            <w:tcW w:w="6731" w:type="dxa"/>
            <w:vAlign w:val="center"/>
          </w:tcPr>
          <w:p w:rsidR="0026727F" w:rsidRPr="00C4459F" w:rsidRDefault="0026727F" w:rsidP="0043593E">
            <w:pPr>
              <w:rPr>
                <w:rFonts w:ascii="Arial Narrow" w:hAnsi="Arial Narrow"/>
                <w:sz w:val="24"/>
                <w:szCs w:val="24"/>
              </w:rPr>
            </w:pPr>
            <w:r w:rsidRPr="007E36F5">
              <w:rPr>
                <w:rFonts w:ascii="Arial Narrow" w:hAnsi="Arial Narrow"/>
                <w:sz w:val="24"/>
                <w:szCs w:val="24"/>
              </w:rPr>
              <w:t xml:space="preserve">     Net Liabilities after Debt Discharge [Line D less Line E]  </w:t>
            </w:r>
          </w:p>
        </w:tc>
        <w:tc>
          <w:tcPr>
            <w:tcW w:w="564" w:type="dxa"/>
            <w:vAlign w:val="center"/>
          </w:tcPr>
          <w:p w:rsidR="0026727F" w:rsidRPr="00C4459F" w:rsidRDefault="0026727F" w:rsidP="004359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4459F">
              <w:rPr>
                <w:rFonts w:ascii="Arial Narrow" w:hAnsi="Arial Narrow"/>
                <w:sz w:val="24"/>
                <w:szCs w:val="24"/>
              </w:rPr>
              <w:t>F</w:t>
            </w:r>
          </w:p>
        </w:tc>
        <w:tc>
          <w:tcPr>
            <w:tcW w:w="2173" w:type="dxa"/>
            <w:vAlign w:val="center"/>
          </w:tcPr>
          <w:p w:rsidR="0026727F" w:rsidRPr="007E36F5" w:rsidRDefault="0026727F" w:rsidP="0043593E">
            <w:pPr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>
              <w:rPr>
                <w:rFonts w:ascii="Arial Narrow" w:hAnsi="Arial Narrow"/>
                <w:sz w:val="24"/>
                <w:szCs w:val="24"/>
                <w:u w:val="double"/>
              </w:rPr>
              <w:t>$XXX,XXX</w:t>
            </w:r>
          </w:p>
        </w:tc>
      </w:tr>
      <w:tr w:rsidR="0026727F" w:rsidRPr="00E85243" w:rsidTr="00C4459F">
        <w:trPr>
          <w:trHeight w:val="170"/>
        </w:trPr>
        <w:tc>
          <w:tcPr>
            <w:tcW w:w="6731" w:type="dxa"/>
          </w:tcPr>
          <w:p w:rsidR="0026727F" w:rsidRPr="00E85243" w:rsidRDefault="0026727F" w:rsidP="0043593E">
            <w:pPr>
              <w:tabs>
                <w:tab w:val="left" w:pos="252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4" w:type="dxa"/>
          </w:tcPr>
          <w:p w:rsidR="0026727F" w:rsidRPr="00E85243" w:rsidDel="00037803" w:rsidRDefault="0026727F" w:rsidP="0043593E">
            <w:pPr>
              <w:jc w:val="center"/>
              <w:rPr>
                <w:rFonts w:ascii="Arial Narrow" w:hAnsi="Arial Narrow"/>
                <w:sz w:val="24"/>
                <w:szCs w:val="24"/>
                <w:u w:val="double"/>
              </w:rPr>
            </w:pPr>
          </w:p>
        </w:tc>
        <w:tc>
          <w:tcPr>
            <w:tcW w:w="2173" w:type="dxa"/>
          </w:tcPr>
          <w:p w:rsidR="0026727F" w:rsidRPr="00E85243" w:rsidRDefault="0026727F" w:rsidP="0043593E">
            <w:pPr>
              <w:jc w:val="right"/>
              <w:rPr>
                <w:rFonts w:ascii="Arial Narrow" w:hAnsi="Arial Narrow"/>
                <w:sz w:val="24"/>
                <w:szCs w:val="24"/>
                <w:u w:val="double"/>
              </w:rPr>
            </w:pPr>
          </w:p>
        </w:tc>
      </w:tr>
      <w:tr w:rsidR="0026727F" w:rsidRPr="0026727F" w:rsidTr="00C4459F">
        <w:trPr>
          <w:trHeight w:val="332"/>
        </w:trPr>
        <w:tc>
          <w:tcPr>
            <w:tcW w:w="6731" w:type="dxa"/>
            <w:vAlign w:val="center"/>
          </w:tcPr>
          <w:p w:rsidR="0026727F" w:rsidRPr="00C4459F" w:rsidRDefault="0026727F" w:rsidP="004359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4459F">
              <w:rPr>
                <w:rFonts w:ascii="Arial Narrow" w:hAnsi="Arial Narrow"/>
                <w:b/>
                <w:sz w:val="24"/>
                <w:szCs w:val="24"/>
              </w:rPr>
              <w:t>Net Value before Debt Discharge [Line A less Line D]</w:t>
            </w:r>
          </w:p>
        </w:tc>
        <w:tc>
          <w:tcPr>
            <w:tcW w:w="564" w:type="dxa"/>
            <w:vAlign w:val="center"/>
          </w:tcPr>
          <w:p w:rsidR="0026727F" w:rsidRPr="00C4459F" w:rsidRDefault="0026727F" w:rsidP="004359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4459F">
              <w:rPr>
                <w:rFonts w:ascii="Arial Narrow" w:hAnsi="Arial Narrow"/>
                <w:b/>
                <w:sz w:val="24"/>
                <w:szCs w:val="24"/>
              </w:rPr>
              <w:t>G</w:t>
            </w:r>
          </w:p>
        </w:tc>
        <w:tc>
          <w:tcPr>
            <w:tcW w:w="2173" w:type="dxa"/>
            <w:vAlign w:val="center"/>
          </w:tcPr>
          <w:p w:rsidR="0026727F" w:rsidRPr="00C4459F" w:rsidRDefault="0026727F" w:rsidP="0043593E">
            <w:pPr>
              <w:jc w:val="right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C4459F">
              <w:rPr>
                <w:rFonts w:ascii="Arial Narrow" w:hAnsi="Arial Narrow"/>
                <w:b/>
                <w:sz w:val="24"/>
                <w:szCs w:val="24"/>
                <w:u w:val="double"/>
              </w:rPr>
              <w:t>$XXX,XXX</w:t>
            </w:r>
          </w:p>
        </w:tc>
      </w:tr>
      <w:tr w:rsidR="0026727F" w:rsidRPr="007E36F5" w:rsidTr="00C4459F">
        <w:trPr>
          <w:trHeight w:val="170"/>
        </w:trPr>
        <w:tc>
          <w:tcPr>
            <w:tcW w:w="6731" w:type="dxa"/>
            <w:vAlign w:val="center"/>
          </w:tcPr>
          <w:p w:rsidR="0026727F" w:rsidRPr="007E36F5" w:rsidRDefault="0026727F" w:rsidP="0043593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4" w:type="dxa"/>
            <w:vAlign w:val="center"/>
          </w:tcPr>
          <w:p w:rsidR="0026727F" w:rsidRPr="00C4459F" w:rsidRDefault="0026727F" w:rsidP="004359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73" w:type="dxa"/>
            <w:vAlign w:val="center"/>
          </w:tcPr>
          <w:p w:rsidR="0026727F" w:rsidRPr="007E36F5" w:rsidRDefault="0026727F" w:rsidP="0043593E">
            <w:pPr>
              <w:jc w:val="right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</w:tr>
      <w:tr w:rsidR="0026727F" w:rsidRPr="0026727F" w:rsidTr="00C4459F">
        <w:trPr>
          <w:trHeight w:val="350"/>
        </w:trPr>
        <w:tc>
          <w:tcPr>
            <w:tcW w:w="6731" w:type="dxa"/>
            <w:vAlign w:val="center"/>
          </w:tcPr>
          <w:p w:rsidR="0026727F" w:rsidRPr="007E36F5" w:rsidRDefault="0026727F" w:rsidP="0043593E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E36F5">
              <w:rPr>
                <w:rFonts w:ascii="Arial Narrow" w:hAnsi="Arial Narrow"/>
                <w:b/>
                <w:sz w:val="24"/>
                <w:szCs w:val="24"/>
              </w:rPr>
              <w:t>Net Value after Debt Discharge [Line B less Line E]</w:t>
            </w:r>
          </w:p>
        </w:tc>
        <w:tc>
          <w:tcPr>
            <w:tcW w:w="564" w:type="dxa"/>
            <w:vAlign w:val="center"/>
          </w:tcPr>
          <w:p w:rsidR="0026727F" w:rsidRPr="007E36F5" w:rsidRDefault="0026727F" w:rsidP="0043593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E36F5">
              <w:rPr>
                <w:rFonts w:ascii="Arial Narrow" w:hAnsi="Arial Narrow"/>
                <w:b/>
                <w:sz w:val="24"/>
                <w:szCs w:val="24"/>
              </w:rPr>
              <w:t>H</w:t>
            </w:r>
          </w:p>
        </w:tc>
        <w:tc>
          <w:tcPr>
            <w:tcW w:w="2173" w:type="dxa"/>
            <w:vAlign w:val="center"/>
          </w:tcPr>
          <w:p w:rsidR="0026727F" w:rsidRPr="007E36F5" w:rsidRDefault="0026727F" w:rsidP="0043593E">
            <w:pPr>
              <w:jc w:val="right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C4459F">
              <w:rPr>
                <w:rFonts w:ascii="Arial Narrow" w:hAnsi="Arial Narrow"/>
                <w:b/>
                <w:sz w:val="24"/>
                <w:szCs w:val="24"/>
                <w:u w:val="double"/>
              </w:rPr>
              <w:t>$XXX,XXX</w:t>
            </w:r>
          </w:p>
        </w:tc>
      </w:tr>
    </w:tbl>
    <w:p w:rsidR="004F2BC9" w:rsidRPr="00E85243" w:rsidRDefault="004F2BC9" w:rsidP="00703D76">
      <w:pPr>
        <w:jc w:val="both"/>
        <w:rPr>
          <w:rFonts w:ascii="Arial Narrow" w:hAnsi="Arial Narrow"/>
          <w:b/>
          <w:sz w:val="24"/>
          <w:szCs w:val="24"/>
        </w:rPr>
      </w:pPr>
    </w:p>
    <w:p w:rsidR="008153CD" w:rsidRPr="00E85243" w:rsidRDefault="008153CD" w:rsidP="00703D76">
      <w:pPr>
        <w:jc w:val="both"/>
        <w:rPr>
          <w:rFonts w:ascii="Arial Narrow" w:hAnsi="Arial Narrow"/>
          <w:b/>
          <w:sz w:val="24"/>
          <w:szCs w:val="24"/>
        </w:rPr>
      </w:pPr>
    </w:p>
    <w:p w:rsidR="008153CD" w:rsidRPr="00E85243" w:rsidRDefault="008153CD" w:rsidP="00703D76">
      <w:pPr>
        <w:jc w:val="both"/>
        <w:rPr>
          <w:rFonts w:ascii="Arial Narrow" w:hAnsi="Arial Narrow"/>
          <w:b/>
          <w:sz w:val="24"/>
          <w:szCs w:val="24"/>
        </w:rPr>
      </w:pPr>
    </w:p>
    <w:sectPr w:rsidR="008153CD" w:rsidRPr="00E85243" w:rsidSect="008E07F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E89" w:rsidRDefault="007A4E89" w:rsidP="008153CD">
      <w:pPr>
        <w:spacing w:after="0" w:line="240" w:lineRule="auto"/>
      </w:pPr>
      <w:r>
        <w:separator/>
      </w:r>
    </w:p>
  </w:endnote>
  <w:endnote w:type="continuationSeparator" w:id="0">
    <w:p w:rsidR="007A4E89" w:rsidRDefault="007A4E89" w:rsidP="0081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8975862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:rsidR="00AF0A74" w:rsidRPr="00F10350" w:rsidRDefault="00C85B2E">
        <w:pPr>
          <w:pStyle w:val="Footer"/>
          <w:jc w:val="right"/>
          <w:rPr>
            <w:rFonts w:ascii="Arial Narrow" w:hAnsi="Arial Narrow"/>
          </w:rPr>
        </w:pPr>
        <w:r w:rsidRPr="00F10350">
          <w:rPr>
            <w:rFonts w:ascii="Arial Narrow" w:hAnsi="Arial Narrow"/>
          </w:rPr>
          <w:fldChar w:fldCharType="begin"/>
        </w:r>
        <w:r w:rsidRPr="00F10350">
          <w:rPr>
            <w:rFonts w:ascii="Arial Narrow" w:hAnsi="Arial Narrow"/>
          </w:rPr>
          <w:instrText xml:space="preserve"> PAGE   \* MERGEFORMAT </w:instrText>
        </w:r>
        <w:r w:rsidRPr="00F10350">
          <w:rPr>
            <w:rFonts w:ascii="Arial Narrow" w:hAnsi="Arial Narrow"/>
          </w:rPr>
          <w:fldChar w:fldCharType="separate"/>
        </w:r>
        <w:r w:rsidR="00471082">
          <w:rPr>
            <w:rFonts w:ascii="Arial Narrow" w:hAnsi="Arial Narrow"/>
            <w:noProof/>
          </w:rPr>
          <w:t>2</w:t>
        </w:r>
        <w:r w:rsidRPr="00F10350">
          <w:rPr>
            <w:rFonts w:ascii="Arial Narrow" w:hAnsi="Arial Narrow"/>
            <w:noProof/>
          </w:rPr>
          <w:fldChar w:fldCharType="end"/>
        </w:r>
      </w:p>
    </w:sdtContent>
  </w:sdt>
  <w:p w:rsidR="00AF0A74" w:rsidRDefault="00AF0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E89" w:rsidRDefault="007A4E89" w:rsidP="008153CD">
      <w:pPr>
        <w:spacing w:after="0" w:line="240" w:lineRule="auto"/>
      </w:pPr>
      <w:r>
        <w:separator/>
      </w:r>
    </w:p>
  </w:footnote>
  <w:footnote w:type="continuationSeparator" w:id="0">
    <w:p w:rsidR="007A4E89" w:rsidRDefault="007A4E89" w:rsidP="00815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C4CB1"/>
    <w:multiLevelType w:val="hybridMultilevel"/>
    <w:tmpl w:val="229E54D6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C5AF0"/>
    <w:multiLevelType w:val="hybridMultilevel"/>
    <w:tmpl w:val="125CC8F8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9610D"/>
    <w:multiLevelType w:val="hybridMultilevel"/>
    <w:tmpl w:val="57688A1E"/>
    <w:lvl w:ilvl="0" w:tplc="1A069CDE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6Bu2rs58+j2C9F13VRrHgZpBZD6QIq+a3jAk/NN8m+sMkwbkiBb+kc9grZO5i00n+NLXe9c0hoDKBd2nwxXjg==" w:salt="czRike9Dl3s9wyt8HmOp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2E"/>
    <w:rsid w:val="00037803"/>
    <w:rsid w:val="00083D91"/>
    <w:rsid w:val="00092744"/>
    <w:rsid w:val="0009511E"/>
    <w:rsid w:val="000B3ED7"/>
    <w:rsid w:val="000C1213"/>
    <w:rsid w:val="000C2C9A"/>
    <w:rsid w:val="000F36F1"/>
    <w:rsid w:val="000F681F"/>
    <w:rsid w:val="00160F84"/>
    <w:rsid w:val="001641B6"/>
    <w:rsid w:val="00165C95"/>
    <w:rsid w:val="00173EA0"/>
    <w:rsid w:val="001D0BD4"/>
    <w:rsid w:val="001E5021"/>
    <w:rsid w:val="001F15BA"/>
    <w:rsid w:val="00201208"/>
    <w:rsid w:val="002017F9"/>
    <w:rsid w:val="00215B09"/>
    <w:rsid w:val="0026727F"/>
    <w:rsid w:val="002A1271"/>
    <w:rsid w:val="002B1B74"/>
    <w:rsid w:val="002F0A7B"/>
    <w:rsid w:val="003278F0"/>
    <w:rsid w:val="003611C7"/>
    <w:rsid w:val="003A230F"/>
    <w:rsid w:val="003E0D30"/>
    <w:rsid w:val="003E55E5"/>
    <w:rsid w:val="003F4986"/>
    <w:rsid w:val="004254A4"/>
    <w:rsid w:val="00425F77"/>
    <w:rsid w:val="0043593E"/>
    <w:rsid w:val="004435E8"/>
    <w:rsid w:val="00471082"/>
    <w:rsid w:val="0048559E"/>
    <w:rsid w:val="004F2BC9"/>
    <w:rsid w:val="004F5177"/>
    <w:rsid w:val="00515C6E"/>
    <w:rsid w:val="005228EB"/>
    <w:rsid w:val="00591E5E"/>
    <w:rsid w:val="0059419C"/>
    <w:rsid w:val="005D4E22"/>
    <w:rsid w:val="005D6DAA"/>
    <w:rsid w:val="006307B1"/>
    <w:rsid w:val="00665FB4"/>
    <w:rsid w:val="006949DE"/>
    <w:rsid w:val="006A5F11"/>
    <w:rsid w:val="006D2F76"/>
    <w:rsid w:val="006D5306"/>
    <w:rsid w:val="006E192E"/>
    <w:rsid w:val="00703D76"/>
    <w:rsid w:val="00710E93"/>
    <w:rsid w:val="0076755B"/>
    <w:rsid w:val="007A4E89"/>
    <w:rsid w:val="007E36F5"/>
    <w:rsid w:val="008153CD"/>
    <w:rsid w:val="00831354"/>
    <w:rsid w:val="00850213"/>
    <w:rsid w:val="00892CAB"/>
    <w:rsid w:val="008D79EA"/>
    <w:rsid w:val="008E07FC"/>
    <w:rsid w:val="009716D9"/>
    <w:rsid w:val="00987E78"/>
    <w:rsid w:val="009A0512"/>
    <w:rsid w:val="009A11FE"/>
    <w:rsid w:val="009A6759"/>
    <w:rsid w:val="009B7F2F"/>
    <w:rsid w:val="009E2039"/>
    <w:rsid w:val="00A8228F"/>
    <w:rsid w:val="00A9147A"/>
    <w:rsid w:val="00A923EB"/>
    <w:rsid w:val="00AF0A74"/>
    <w:rsid w:val="00B137FF"/>
    <w:rsid w:val="00BB1E08"/>
    <w:rsid w:val="00BF7A77"/>
    <w:rsid w:val="00C10A60"/>
    <w:rsid w:val="00C21357"/>
    <w:rsid w:val="00C2413E"/>
    <w:rsid w:val="00C4459F"/>
    <w:rsid w:val="00C51C71"/>
    <w:rsid w:val="00C77D91"/>
    <w:rsid w:val="00C85B2E"/>
    <w:rsid w:val="00CC1CA7"/>
    <w:rsid w:val="00CC2F74"/>
    <w:rsid w:val="00D00642"/>
    <w:rsid w:val="00D36137"/>
    <w:rsid w:val="00D7624B"/>
    <w:rsid w:val="00DC5171"/>
    <w:rsid w:val="00E0651D"/>
    <w:rsid w:val="00E07DA8"/>
    <w:rsid w:val="00E80EF0"/>
    <w:rsid w:val="00E85243"/>
    <w:rsid w:val="00EF7E08"/>
    <w:rsid w:val="00F037EF"/>
    <w:rsid w:val="00F10350"/>
    <w:rsid w:val="00F15230"/>
    <w:rsid w:val="00F1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4C6C85-73C9-4A6C-9569-CC67FECC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986"/>
    <w:pPr>
      <w:ind w:left="720"/>
      <w:contextualSpacing/>
    </w:pPr>
  </w:style>
  <w:style w:type="table" w:styleId="TableGrid">
    <w:name w:val="Table Grid"/>
    <w:basedOn w:val="TableNormal"/>
    <w:uiPriority w:val="59"/>
    <w:rsid w:val="009B7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7B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5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3C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5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3C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B6FF3-7688-47C1-BD54-AEFCB3A3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1260</Words>
  <Characters>6934</Characters>
  <Application>Microsoft Office Word</Application>
  <DocSecurity>8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Morales</dc:creator>
  <cp:lastModifiedBy>Johanna Rohena Quiñonez</cp:lastModifiedBy>
  <cp:revision>4</cp:revision>
  <cp:lastPrinted>2016-11-02T22:50:00Z</cp:lastPrinted>
  <dcterms:created xsi:type="dcterms:W3CDTF">2016-11-07T17:47:00Z</dcterms:created>
  <dcterms:modified xsi:type="dcterms:W3CDTF">2016-11-09T22:16:00Z</dcterms:modified>
</cp:coreProperties>
</file>