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46AB" w14:textId="3798475B" w:rsidR="002878DD" w:rsidRPr="007A19D8" w:rsidRDefault="002878DD" w:rsidP="007A19D8">
      <w:pPr>
        <w:spacing w:after="0" w:line="360" w:lineRule="auto"/>
        <w:jc w:val="center"/>
        <w:rPr>
          <w:rFonts w:ascii="Arial" w:hAnsi="Arial" w:cs="Arial"/>
          <w:b/>
          <w:smallCaps/>
          <w:sz w:val="23"/>
          <w:szCs w:val="23"/>
          <w:lang w:val="es-PR"/>
        </w:rPr>
      </w:pPr>
      <w:r w:rsidRPr="007A19D8">
        <w:rPr>
          <w:rFonts w:ascii="Arial" w:hAnsi="Arial" w:cs="Arial"/>
          <w:b/>
          <w:smallCaps/>
          <w:sz w:val="23"/>
          <w:szCs w:val="23"/>
          <w:lang w:val="es-PR"/>
        </w:rPr>
        <w:t xml:space="preserve">Declaración Jurada para Distribuciones Elegibles Conforme a la </w:t>
      </w:r>
      <w:r w:rsidR="00AE20A6">
        <w:rPr>
          <w:rFonts w:ascii="Arial" w:hAnsi="Arial" w:cs="Arial"/>
          <w:b/>
          <w:smallCaps/>
          <w:sz w:val="23"/>
          <w:szCs w:val="23"/>
          <w:lang w:val="es-PR"/>
        </w:rPr>
        <w:t>Carta Circular de Rentas Internas Núm. 22-13</w:t>
      </w:r>
      <w:r w:rsidRPr="007A19D8">
        <w:rPr>
          <w:rFonts w:ascii="Arial" w:hAnsi="Arial" w:cs="Arial"/>
          <w:b/>
          <w:smallCaps/>
          <w:sz w:val="23"/>
          <w:szCs w:val="23"/>
          <w:lang w:val="es-PR"/>
        </w:rPr>
        <w:t xml:space="preserve"> del Departamento de Hacienda</w:t>
      </w:r>
    </w:p>
    <w:p w14:paraId="590ED1A1" w14:textId="77777777" w:rsidR="002878DD" w:rsidRDefault="002878DD" w:rsidP="002878DD">
      <w:pPr>
        <w:spacing w:after="0" w:line="360" w:lineRule="auto"/>
        <w:jc w:val="center"/>
        <w:rPr>
          <w:rFonts w:ascii="Arial" w:hAnsi="Arial" w:cs="Arial"/>
          <w:sz w:val="23"/>
          <w:szCs w:val="23"/>
          <w:lang w:val="es-PR"/>
        </w:rPr>
      </w:pPr>
    </w:p>
    <w:p w14:paraId="288D0094" w14:textId="77777777" w:rsidR="00F93B19" w:rsidRDefault="002878DD" w:rsidP="002878DD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2878DD">
        <w:rPr>
          <w:rFonts w:ascii="Arial" w:hAnsi="Arial" w:cs="Arial"/>
          <w:sz w:val="23"/>
          <w:szCs w:val="23"/>
          <w:lang w:val="es-PR"/>
        </w:rPr>
        <w:t>Yo, (</w:t>
      </w:r>
      <w:r w:rsidRPr="002878DD">
        <w:rPr>
          <w:rFonts w:ascii="Arial" w:hAnsi="Arial" w:cs="Arial"/>
          <w:i/>
          <w:sz w:val="23"/>
          <w:szCs w:val="23"/>
          <w:lang w:val="es-PR"/>
        </w:rPr>
        <w:t>Nombre del Individuo Elegible</w:t>
      </w:r>
      <w:r w:rsidRPr="002878DD">
        <w:rPr>
          <w:rFonts w:ascii="Arial" w:hAnsi="Arial" w:cs="Arial"/>
          <w:sz w:val="23"/>
          <w:szCs w:val="23"/>
          <w:lang w:val="es-PR"/>
        </w:rPr>
        <w:t>)</w:t>
      </w:r>
      <w:r>
        <w:rPr>
          <w:rFonts w:ascii="Arial" w:hAnsi="Arial" w:cs="Arial"/>
          <w:sz w:val="23"/>
          <w:szCs w:val="23"/>
          <w:lang w:val="es-PR"/>
        </w:rPr>
        <w:t>, mayor de edad, (</w:t>
      </w:r>
      <w:r w:rsidRPr="002878DD">
        <w:rPr>
          <w:rFonts w:ascii="Arial" w:hAnsi="Arial" w:cs="Arial"/>
          <w:i/>
          <w:sz w:val="23"/>
          <w:szCs w:val="23"/>
          <w:lang w:val="es-PR"/>
        </w:rPr>
        <w:t>estado civil</w:t>
      </w:r>
      <w:r>
        <w:rPr>
          <w:rFonts w:ascii="Arial" w:hAnsi="Arial" w:cs="Arial"/>
          <w:sz w:val="23"/>
          <w:szCs w:val="23"/>
          <w:lang w:val="es-PR"/>
        </w:rPr>
        <w:t xml:space="preserve">), y vecino del pueblo de _________, Puerto Rico, </w:t>
      </w:r>
      <w:r w:rsidR="002F35FA">
        <w:rPr>
          <w:rFonts w:ascii="Arial" w:hAnsi="Arial" w:cs="Arial"/>
          <w:sz w:val="23"/>
          <w:szCs w:val="23"/>
          <w:lang w:val="es-PR"/>
        </w:rPr>
        <w:t xml:space="preserve">bajo juramento </w:t>
      </w:r>
      <w:r>
        <w:rPr>
          <w:rFonts w:ascii="Arial" w:hAnsi="Arial" w:cs="Arial"/>
          <w:sz w:val="23"/>
          <w:szCs w:val="23"/>
          <w:lang w:val="es-PR"/>
        </w:rPr>
        <w:t xml:space="preserve">declaro que: </w:t>
      </w:r>
    </w:p>
    <w:p w14:paraId="445C079B" w14:textId="77777777" w:rsidR="002878DD" w:rsidRDefault="002878DD" w:rsidP="002878DD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199C96FC" w14:textId="77777777" w:rsidR="002878DD" w:rsidRDefault="002878DD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Mi dirección postal es: </w:t>
      </w:r>
      <w:r>
        <w:rPr>
          <w:rFonts w:ascii="Arial" w:hAnsi="Arial" w:cs="Arial"/>
          <w:sz w:val="23"/>
          <w:szCs w:val="23"/>
          <w:lang w:val="es-PR"/>
        </w:rPr>
        <w:tab/>
        <w:t>_____________________________________________</w:t>
      </w:r>
    </w:p>
    <w:p w14:paraId="2758F493" w14:textId="77777777" w:rsidR="002878DD" w:rsidRPr="00243090" w:rsidRDefault="002878DD" w:rsidP="00243090">
      <w:pPr>
        <w:spacing w:after="0" w:line="360" w:lineRule="auto"/>
        <w:ind w:firstLine="720"/>
        <w:jc w:val="both"/>
        <w:rPr>
          <w:rFonts w:ascii="Arial" w:hAnsi="Arial" w:cs="Arial"/>
          <w:sz w:val="23"/>
          <w:szCs w:val="23"/>
          <w:lang w:val="es-PR"/>
        </w:rPr>
      </w:pPr>
      <w:r w:rsidRPr="00243090">
        <w:rPr>
          <w:rFonts w:ascii="Arial" w:hAnsi="Arial" w:cs="Arial"/>
          <w:sz w:val="23"/>
          <w:szCs w:val="23"/>
          <w:lang w:val="es-PR"/>
        </w:rPr>
        <w:t>_____________________________________________</w:t>
      </w:r>
      <w:r w:rsidR="00243090">
        <w:rPr>
          <w:rFonts w:ascii="Arial" w:hAnsi="Arial" w:cs="Arial"/>
          <w:sz w:val="23"/>
          <w:szCs w:val="23"/>
          <w:lang w:val="es-PR"/>
        </w:rPr>
        <w:t>______________________</w:t>
      </w:r>
    </w:p>
    <w:p w14:paraId="1AAB79A1" w14:textId="77777777" w:rsidR="002878DD" w:rsidRDefault="002878DD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La dirección física de mi residencia principal es: </w:t>
      </w:r>
      <w:r w:rsidR="00243090">
        <w:rPr>
          <w:rFonts w:ascii="Arial" w:hAnsi="Arial" w:cs="Arial"/>
          <w:sz w:val="23"/>
          <w:szCs w:val="23"/>
          <w:lang w:val="es-PR"/>
        </w:rPr>
        <w:t xml:space="preserve"> </w:t>
      </w:r>
      <w:r>
        <w:rPr>
          <w:rFonts w:ascii="Arial" w:hAnsi="Arial" w:cs="Arial"/>
          <w:sz w:val="23"/>
          <w:szCs w:val="23"/>
          <w:lang w:val="es-PR"/>
        </w:rPr>
        <w:t>____________________________</w:t>
      </w:r>
    </w:p>
    <w:p w14:paraId="3F65E13E" w14:textId="77777777" w:rsidR="002878DD" w:rsidRPr="00243090" w:rsidRDefault="002878DD" w:rsidP="00243090">
      <w:pPr>
        <w:spacing w:after="0" w:line="360" w:lineRule="auto"/>
        <w:ind w:firstLine="720"/>
        <w:jc w:val="both"/>
        <w:rPr>
          <w:rFonts w:ascii="Arial" w:hAnsi="Arial" w:cs="Arial"/>
          <w:sz w:val="23"/>
          <w:szCs w:val="23"/>
          <w:lang w:val="es-PR"/>
        </w:rPr>
      </w:pPr>
      <w:r w:rsidRPr="00243090">
        <w:rPr>
          <w:rFonts w:ascii="Arial" w:hAnsi="Arial" w:cs="Arial"/>
          <w:sz w:val="23"/>
          <w:szCs w:val="23"/>
          <w:lang w:val="es-PR"/>
        </w:rPr>
        <w:t>_____________________________________________</w:t>
      </w:r>
      <w:r w:rsidR="00243090">
        <w:rPr>
          <w:rFonts w:ascii="Arial" w:hAnsi="Arial" w:cs="Arial"/>
          <w:sz w:val="23"/>
          <w:szCs w:val="23"/>
          <w:lang w:val="es-PR"/>
        </w:rPr>
        <w:t>______________________</w:t>
      </w:r>
    </w:p>
    <w:p w14:paraId="427ED380" w14:textId="2838E207" w:rsidR="002878DD" w:rsidRDefault="002878DD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Me he informado y tengo conocimiento sobre el propósito y los requisitos establecidos en la </w:t>
      </w:r>
      <w:r w:rsidR="00AE20A6">
        <w:rPr>
          <w:rFonts w:ascii="Arial" w:hAnsi="Arial" w:cs="Arial"/>
          <w:sz w:val="23"/>
          <w:szCs w:val="23"/>
          <w:lang w:val="es-PR"/>
        </w:rPr>
        <w:t>Carta Circular de Rentas Internas</w:t>
      </w:r>
      <w:r>
        <w:rPr>
          <w:rFonts w:ascii="Arial" w:hAnsi="Arial" w:cs="Arial"/>
          <w:sz w:val="23"/>
          <w:szCs w:val="23"/>
          <w:lang w:val="es-PR"/>
        </w:rPr>
        <w:t xml:space="preserve"> Núm. </w:t>
      </w:r>
      <w:r w:rsidR="00EE6C79">
        <w:rPr>
          <w:rFonts w:ascii="Arial" w:hAnsi="Arial" w:cs="Arial"/>
          <w:sz w:val="23"/>
          <w:szCs w:val="23"/>
          <w:lang w:val="es-PR"/>
        </w:rPr>
        <w:t>22</w:t>
      </w:r>
      <w:r>
        <w:rPr>
          <w:rFonts w:ascii="Arial" w:hAnsi="Arial" w:cs="Arial"/>
          <w:sz w:val="23"/>
          <w:szCs w:val="23"/>
          <w:lang w:val="es-PR"/>
        </w:rPr>
        <w:t>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>
        <w:rPr>
          <w:rFonts w:ascii="Arial" w:hAnsi="Arial" w:cs="Arial"/>
          <w:sz w:val="23"/>
          <w:szCs w:val="23"/>
          <w:lang w:val="es-PR"/>
        </w:rPr>
        <w:t xml:space="preserve"> del Departamento de Hacienda (</w:t>
      </w:r>
      <w:r w:rsidR="00AE20A6">
        <w:rPr>
          <w:rFonts w:ascii="Arial" w:hAnsi="Arial" w:cs="Arial"/>
          <w:sz w:val="23"/>
          <w:szCs w:val="23"/>
          <w:lang w:val="es-PR"/>
        </w:rPr>
        <w:t>CC RI</w:t>
      </w:r>
      <w:r>
        <w:rPr>
          <w:rFonts w:ascii="Arial" w:hAnsi="Arial" w:cs="Arial"/>
          <w:sz w:val="23"/>
          <w:szCs w:val="23"/>
          <w:lang w:val="es-PR"/>
        </w:rPr>
        <w:t xml:space="preserve"> </w:t>
      </w:r>
      <w:r w:rsidR="00EE6C79">
        <w:rPr>
          <w:rFonts w:ascii="Arial" w:hAnsi="Arial" w:cs="Arial"/>
          <w:sz w:val="23"/>
          <w:szCs w:val="23"/>
          <w:lang w:val="es-PR"/>
        </w:rPr>
        <w:t>22</w:t>
      </w:r>
      <w:r>
        <w:rPr>
          <w:rFonts w:ascii="Arial" w:hAnsi="Arial" w:cs="Arial"/>
          <w:sz w:val="23"/>
          <w:szCs w:val="23"/>
          <w:lang w:val="es-PR"/>
        </w:rPr>
        <w:t>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>
        <w:rPr>
          <w:rFonts w:ascii="Arial" w:hAnsi="Arial" w:cs="Arial"/>
          <w:sz w:val="23"/>
          <w:szCs w:val="23"/>
          <w:lang w:val="es-PR"/>
        </w:rPr>
        <w:t xml:space="preserve">), emitida el pasado </w:t>
      </w:r>
      <w:r w:rsidR="00AE20A6">
        <w:rPr>
          <w:rFonts w:ascii="Arial" w:hAnsi="Arial" w:cs="Arial"/>
          <w:sz w:val="23"/>
          <w:szCs w:val="23"/>
          <w:lang w:val="es-PR"/>
        </w:rPr>
        <w:t>2</w:t>
      </w:r>
      <w:r w:rsidR="004B5596">
        <w:rPr>
          <w:rFonts w:ascii="Arial" w:hAnsi="Arial" w:cs="Arial"/>
          <w:sz w:val="23"/>
          <w:szCs w:val="23"/>
          <w:lang w:val="es-PR"/>
        </w:rPr>
        <w:t>7</w:t>
      </w:r>
      <w:r>
        <w:rPr>
          <w:rFonts w:ascii="Arial" w:hAnsi="Arial" w:cs="Arial"/>
          <w:sz w:val="23"/>
          <w:szCs w:val="23"/>
          <w:lang w:val="es-PR"/>
        </w:rPr>
        <w:t xml:space="preserve"> de </w:t>
      </w:r>
      <w:r w:rsidR="00EE6C79">
        <w:rPr>
          <w:rFonts w:ascii="Arial" w:hAnsi="Arial" w:cs="Arial"/>
          <w:sz w:val="23"/>
          <w:szCs w:val="23"/>
          <w:lang w:val="es-PR"/>
        </w:rPr>
        <w:t>septiembre</w:t>
      </w:r>
      <w:r>
        <w:rPr>
          <w:rFonts w:ascii="Arial" w:hAnsi="Arial" w:cs="Arial"/>
          <w:sz w:val="23"/>
          <w:szCs w:val="23"/>
          <w:lang w:val="es-PR"/>
        </w:rPr>
        <w:t xml:space="preserve"> de 20</w:t>
      </w:r>
      <w:r w:rsidR="00EE6C79">
        <w:rPr>
          <w:rFonts w:ascii="Arial" w:hAnsi="Arial" w:cs="Arial"/>
          <w:sz w:val="23"/>
          <w:szCs w:val="23"/>
          <w:lang w:val="es-PR"/>
        </w:rPr>
        <w:t>22</w:t>
      </w:r>
      <w:r>
        <w:rPr>
          <w:rFonts w:ascii="Arial" w:hAnsi="Arial" w:cs="Arial"/>
          <w:sz w:val="23"/>
          <w:szCs w:val="23"/>
          <w:lang w:val="es-PR"/>
        </w:rPr>
        <w:t>;</w:t>
      </w:r>
    </w:p>
    <w:p w14:paraId="1684B663" w14:textId="6A1FD43A" w:rsidR="002878DD" w:rsidRDefault="00EE6C79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>Soy</w:t>
      </w:r>
      <w:r w:rsidR="002878DD">
        <w:rPr>
          <w:rFonts w:ascii="Arial" w:hAnsi="Arial" w:cs="Arial"/>
          <w:sz w:val="23"/>
          <w:szCs w:val="23"/>
          <w:lang w:val="es-PR"/>
        </w:rPr>
        <w:t xml:space="preserve"> un individuo residente </w:t>
      </w:r>
      <w:r w:rsidR="00285D16">
        <w:rPr>
          <w:rFonts w:ascii="Arial" w:hAnsi="Arial" w:cs="Arial"/>
          <w:sz w:val="23"/>
          <w:szCs w:val="23"/>
          <w:lang w:val="es-PR"/>
        </w:rPr>
        <w:t xml:space="preserve">de Puerto Rico </w:t>
      </w:r>
      <w:r w:rsidR="002878DD">
        <w:rPr>
          <w:rFonts w:ascii="Arial" w:hAnsi="Arial" w:cs="Arial"/>
          <w:sz w:val="23"/>
          <w:szCs w:val="23"/>
          <w:lang w:val="es-PR"/>
        </w:rPr>
        <w:t>conforme a la Sección 1010.01(a)(30) del Código de Rentas Internas de Puerto Rico de 2011, según enmendado, para el año contributivo 20</w:t>
      </w:r>
      <w:r>
        <w:rPr>
          <w:rFonts w:ascii="Arial" w:hAnsi="Arial" w:cs="Arial"/>
          <w:sz w:val="23"/>
          <w:szCs w:val="23"/>
          <w:lang w:val="es-PR"/>
        </w:rPr>
        <w:t>22</w:t>
      </w:r>
      <w:r w:rsidR="002878DD">
        <w:rPr>
          <w:rFonts w:ascii="Arial" w:hAnsi="Arial" w:cs="Arial"/>
          <w:sz w:val="23"/>
          <w:szCs w:val="23"/>
          <w:lang w:val="es-PR"/>
        </w:rPr>
        <w:t xml:space="preserve">, y continuaré siendo residente </w:t>
      </w:r>
      <w:r w:rsidR="00285D16">
        <w:rPr>
          <w:rFonts w:ascii="Arial" w:hAnsi="Arial" w:cs="Arial"/>
          <w:sz w:val="23"/>
          <w:szCs w:val="23"/>
          <w:lang w:val="es-PR"/>
        </w:rPr>
        <w:t xml:space="preserve">de Puerto Rico </w:t>
      </w:r>
      <w:r w:rsidR="002878DD">
        <w:rPr>
          <w:rFonts w:ascii="Arial" w:hAnsi="Arial" w:cs="Arial"/>
          <w:sz w:val="23"/>
          <w:szCs w:val="23"/>
          <w:lang w:val="es-PR"/>
        </w:rPr>
        <w:t>para el año contributivo 20</w:t>
      </w:r>
      <w:r>
        <w:rPr>
          <w:rFonts w:ascii="Arial" w:hAnsi="Arial" w:cs="Arial"/>
          <w:sz w:val="23"/>
          <w:szCs w:val="23"/>
          <w:lang w:val="es-PR"/>
        </w:rPr>
        <w:t>22</w:t>
      </w:r>
      <w:r w:rsidR="002878DD">
        <w:rPr>
          <w:rFonts w:ascii="Arial" w:hAnsi="Arial" w:cs="Arial"/>
          <w:sz w:val="23"/>
          <w:szCs w:val="23"/>
          <w:lang w:val="es-PR"/>
        </w:rPr>
        <w:t>;</w:t>
      </w:r>
    </w:p>
    <w:p w14:paraId="7C55A21E" w14:textId="27D28DA7" w:rsidR="00243090" w:rsidRDefault="002F35FA" w:rsidP="002F35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>El monto de la Distribución E</w:t>
      </w:r>
      <w:r w:rsidR="00EE6C79">
        <w:rPr>
          <w:rFonts w:ascii="Arial" w:hAnsi="Arial" w:cs="Arial"/>
          <w:sz w:val="23"/>
          <w:szCs w:val="23"/>
          <w:lang w:val="es-PR"/>
        </w:rPr>
        <w:t>special por Desastre</w:t>
      </w:r>
      <w:r>
        <w:rPr>
          <w:rFonts w:ascii="Arial" w:hAnsi="Arial" w:cs="Arial"/>
          <w:sz w:val="23"/>
          <w:szCs w:val="23"/>
          <w:lang w:val="es-PR"/>
        </w:rPr>
        <w:t xml:space="preserve"> solicitada será utilizado para cubrir</w:t>
      </w:r>
      <w:r w:rsidR="00243090">
        <w:rPr>
          <w:rFonts w:ascii="Arial" w:hAnsi="Arial" w:cs="Arial"/>
          <w:sz w:val="23"/>
          <w:szCs w:val="23"/>
          <w:lang w:val="es-PR"/>
        </w:rPr>
        <w:t>:</w:t>
      </w:r>
      <w:r>
        <w:rPr>
          <w:rFonts w:ascii="Arial" w:hAnsi="Arial" w:cs="Arial"/>
          <w:sz w:val="23"/>
          <w:szCs w:val="23"/>
          <w:lang w:val="es-PR"/>
        </w:rPr>
        <w:t xml:space="preserve"> </w:t>
      </w:r>
    </w:p>
    <w:p w14:paraId="7C3954E7" w14:textId="77777777" w:rsidR="002F35FA" w:rsidRPr="002F35FA" w:rsidRDefault="002F35FA" w:rsidP="00243090">
      <w:pPr>
        <w:pStyle w:val="ListParagraph"/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>(</w:t>
      </w:r>
      <w:r w:rsidRPr="00EE6C79">
        <w:rPr>
          <w:rFonts w:ascii="Arial" w:hAnsi="Arial" w:cs="Arial"/>
          <w:i/>
          <w:sz w:val="23"/>
          <w:szCs w:val="23"/>
          <w:lang w:val="es-PR"/>
        </w:rPr>
        <w:t>escoger una o la combinación de las siguientes</w:t>
      </w:r>
      <w:r w:rsidR="00243090">
        <w:rPr>
          <w:rFonts w:ascii="Arial" w:hAnsi="Arial" w:cs="Arial"/>
          <w:i/>
          <w:sz w:val="23"/>
          <w:szCs w:val="23"/>
          <w:lang w:val="es-PR"/>
        </w:rPr>
        <w:t>)</w:t>
      </w:r>
    </w:p>
    <w:p w14:paraId="3E7B136F" w14:textId="6A80AB11" w:rsidR="002F35FA" w:rsidRDefault="002F35FA" w:rsidP="002F35FA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gastos relacionados con las pérdidas sufridas producto del huracán </w:t>
      </w:r>
      <w:r w:rsidR="00EE6C79">
        <w:rPr>
          <w:rFonts w:ascii="Arial" w:hAnsi="Arial" w:cs="Arial"/>
          <w:sz w:val="23"/>
          <w:szCs w:val="23"/>
          <w:lang w:val="es-PR"/>
        </w:rPr>
        <w:t>Fiona</w:t>
      </w:r>
      <w:r>
        <w:rPr>
          <w:rFonts w:ascii="Arial" w:hAnsi="Arial" w:cs="Arial"/>
          <w:sz w:val="23"/>
          <w:szCs w:val="23"/>
          <w:lang w:val="es-PR"/>
        </w:rPr>
        <w:t>;</w:t>
      </w:r>
    </w:p>
    <w:p w14:paraId="12A56A5C" w14:textId="09AA2197" w:rsidR="002F35FA" w:rsidRDefault="002F35FA" w:rsidP="002F35FA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gastos extraordinarios incurridos para cubrir necesidades básicas luego del paso del huracán </w:t>
      </w:r>
      <w:r w:rsidR="00EE6C79">
        <w:rPr>
          <w:rFonts w:ascii="Arial" w:hAnsi="Arial" w:cs="Arial"/>
          <w:sz w:val="23"/>
          <w:szCs w:val="23"/>
          <w:lang w:val="es-PR"/>
        </w:rPr>
        <w:t>Fiona</w:t>
      </w:r>
      <w:r>
        <w:rPr>
          <w:rFonts w:ascii="Arial" w:hAnsi="Arial" w:cs="Arial"/>
          <w:sz w:val="23"/>
          <w:szCs w:val="23"/>
          <w:lang w:val="es-PR"/>
        </w:rPr>
        <w:t xml:space="preserve">; o </w:t>
      </w:r>
    </w:p>
    <w:p w14:paraId="6EEE0783" w14:textId="39DBD4E5" w:rsidR="002F35FA" w:rsidRDefault="002F35FA" w:rsidP="002F35FA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para compensar por ingresos dejados de devengar </w:t>
      </w:r>
      <w:r w:rsidR="00EE6C79">
        <w:rPr>
          <w:rFonts w:ascii="Arial" w:hAnsi="Arial" w:cs="Arial"/>
          <w:sz w:val="23"/>
          <w:szCs w:val="23"/>
          <w:lang w:val="es-PR"/>
        </w:rPr>
        <w:t>luego del paso del huracán Fiona</w:t>
      </w:r>
      <w:r>
        <w:rPr>
          <w:rFonts w:ascii="Arial" w:hAnsi="Arial" w:cs="Arial"/>
          <w:sz w:val="23"/>
          <w:szCs w:val="23"/>
          <w:lang w:val="es-PR"/>
        </w:rPr>
        <w:t>.</w:t>
      </w:r>
    </w:p>
    <w:p w14:paraId="3CA3205B" w14:textId="3721D1B1" w:rsidR="002818CC" w:rsidRPr="00EE6C79" w:rsidRDefault="002818CC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 w:rsidRPr="00EE6C79">
        <w:rPr>
          <w:rFonts w:ascii="Arial" w:hAnsi="Arial" w:cs="Arial"/>
          <w:sz w:val="23"/>
          <w:szCs w:val="23"/>
          <w:lang w:val="es-PR"/>
        </w:rPr>
        <w:t>La cantidad de Distribución E</w:t>
      </w:r>
      <w:r w:rsidR="00EE6C79">
        <w:rPr>
          <w:rFonts w:ascii="Arial" w:hAnsi="Arial" w:cs="Arial"/>
          <w:sz w:val="23"/>
          <w:szCs w:val="23"/>
          <w:lang w:val="es-PR"/>
        </w:rPr>
        <w:t>special por Desastre</w:t>
      </w:r>
      <w:r w:rsidRPr="00EE6C79">
        <w:rPr>
          <w:rFonts w:ascii="Arial" w:hAnsi="Arial" w:cs="Arial"/>
          <w:sz w:val="23"/>
          <w:szCs w:val="23"/>
          <w:lang w:val="es-PR"/>
        </w:rPr>
        <w:t xml:space="preserve"> solicitada mediante esta Declaración Jurada, en conjunto con las Distribuciones E</w:t>
      </w:r>
      <w:r w:rsidR="00E02014">
        <w:rPr>
          <w:rFonts w:ascii="Arial" w:hAnsi="Arial" w:cs="Arial"/>
          <w:sz w:val="23"/>
          <w:szCs w:val="23"/>
          <w:lang w:val="es-PR"/>
        </w:rPr>
        <w:t>speciales por Desastre</w:t>
      </w:r>
      <w:r w:rsidRPr="00EE6C79">
        <w:rPr>
          <w:rFonts w:ascii="Arial" w:hAnsi="Arial" w:cs="Arial"/>
          <w:sz w:val="23"/>
          <w:szCs w:val="23"/>
          <w:lang w:val="es-PR"/>
        </w:rPr>
        <w:t xml:space="preserve"> previamente recibidas o solicitas</w:t>
      </w:r>
      <w:r w:rsidR="009773AF" w:rsidRPr="00EE6C79">
        <w:rPr>
          <w:rFonts w:ascii="Arial" w:hAnsi="Arial" w:cs="Arial"/>
          <w:sz w:val="23"/>
          <w:szCs w:val="23"/>
          <w:lang w:val="es-PR"/>
        </w:rPr>
        <w:t xml:space="preserve"> durante el Periodo Elegible</w:t>
      </w:r>
      <w:r w:rsidRPr="00EE6C79">
        <w:rPr>
          <w:rFonts w:ascii="Arial" w:hAnsi="Arial" w:cs="Arial"/>
          <w:sz w:val="23"/>
          <w:szCs w:val="23"/>
          <w:lang w:val="es-PR"/>
        </w:rPr>
        <w:t xml:space="preserve">, no excede la cantidad máxima de $100,000 establecida en la </w:t>
      </w:r>
      <w:r w:rsidR="00E02014">
        <w:rPr>
          <w:rFonts w:ascii="Arial" w:hAnsi="Arial" w:cs="Arial"/>
          <w:sz w:val="23"/>
          <w:szCs w:val="23"/>
          <w:lang w:val="es-PR"/>
        </w:rPr>
        <w:t>CC RI 22-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 w:rsidRPr="00EE6C79">
        <w:rPr>
          <w:rFonts w:ascii="Arial" w:hAnsi="Arial" w:cs="Arial"/>
          <w:sz w:val="23"/>
          <w:szCs w:val="23"/>
          <w:lang w:val="es-PR"/>
        </w:rPr>
        <w:t>.</w:t>
      </w:r>
    </w:p>
    <w:p w14:paraId="591D0EF6" w14:textId="77777777" w:rsidR="002878DD" w:rsidRPr="00E02014" w:rsidRDefault="007A19D8" w:rsidP="002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3"/>
          <w:szCs w:val="23"/>
          <w:lang w:val="es-PR"/>
        </w:rPr>
      </w:pPr>
      <w:r w:rsidRPr="00E02014">
        <w:rPr>
          <w:rFonts w:ascii="Arial" w:hAnsi="Arial" w:cs="Arial"/>
          <w:i/>
          <w:sz w:val="23"/>
          <w:szCs w:val="23"/>
          <w:lang w:val="es-PR"/>
        </w:rPr>
        <w:t>Párrafos para considerar</w:t>
      </w:r>
      <w:r w:rsidR="00463380" w:rsidRPr="00E02014">
        <w:rPr>
          <w:rFonts w:ascii="Arial" w:hAnsi="Arial" w:cs="Arial"/>
          <w:i/>
          <w:sz w:val="23"/>
          <w:szCs w:val="23"/>
          <w:lang w:val="es-PR"/>
        </w:rPr>
        <w:t xml:space="preserve"> (escoger únicamente la opción que corresponda)-</w:t>
      </w:r>
      <w:r w:rsidRPr="00E02014">
        <w:rPr>
          <w:rFonts w:ascii="Arial" w:hAnsi="Arial" w:cs="Arial"/>
          <w:i/>
          <w:sz w:val="23"/>
          <w:szCs w:val="23"/>
          <w:lang w:val="es-PR"/>
        </w:rPr>
        <w:t xml:space="preserve">------------ </w:t>
      </w:r>
      <w:r w:rsidR="002878DD" w:rsidRPr="00E02014">
        <w:rPr>
          <w:rFonts w:ascii="Arial" w:hAnsi="Arial" w:cs="Arial"/>
          <w:i/>
          <w:sz w:val="23"/>
          <w:szCs w:val="23"/>
          <w:lang w:val="es-PR"/>
        </w:rPr>
        <w:t xml:space="preserve"> </w:t>
      </w:r>
    </w:p>
    <w:p w14:paraId="4AD3CD48" w14:textId="77777777" w:rsidR="002878DD" w:rsidRPr="00A82BF2" w:rsidRDefault="002878DD" w:rsidP="00A82BF2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  <w:r w:rsidRPr="00A82BF2">
        <w:rPr>
          <w:rFonts w:ascii="Arial" w:hAnsi="Arial" w:cs="Arial"/>
          <w:i/>
          <w:sz w:val="23"/>
          <w:szCs w:val="23"/>
          <w:lang w:val="es-PR"/>
        </w:rPr>
        <w:t xml:space="preserve">Primera distribución: </w:t>
      </w:r>
    </w:p>
    <w:p w14:paraId="3A771BCC" w14:textId="2A0612CD" w:rsidR="002878DD" w:rsidRPr="00E02014" w:rsidRDefault="002878DD" w:rsidP="002878DD">
      <w:pPr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  <w:r w:rsidRPr="00E02014">
        <w:rPr>
          <w:rFonts w:ascii="Arial" w:hAnsi="Arial" w:cs="Arial"/>
          <w:sz w:val="23"/>
          <w:szCs w:val="23"/>
          <w:lang w:val="es-PR"/>
        </w:rPr>
        <w:t>No he solicitado Distribuciones E</w:t>
      </w:r>
      <w:r w:rsidR="00E02014" w:rsidRPr="00E02014">
        <w:rPr>
          <w:rFonts w:ascii="Arial" w:hAnsi="Arial" w:cs="Arial"/>
          <w:sz w:val="23"/>
          <w:szCs w:val="23"/>
          <w:lang w:val="es-PR"/>
        </w:rPr>
        <w:t>speciales por Desastre</w:t>
      </w:r>
      <w:r w:rsidRPr="00E02014">
        <w:rPr>
          <w:rFonts w:ascii="Arial" w:hAnsi="Arial" w:cs="Arial"/>
          <w:sz w:val="23"/>
          <w:szCs w:val="23"/>
          <w:lang w:val="es-PR"/>
        </w:rPr>
        <w:t xml:space="preserve"> conforme a las disposiciones de la </w:t>
      </w:r>
      <w:r w:rsidR="00E02014" w:rsidRPr="00E02014">
        <w:rPr>
          <w:rFonts w:ascii="Arial" w:hAnsi="Arial" w:cs="Arial"/>
          <w:sz w:val="23"/>
          <w:szCs w:val="23"/>
          <w:lang w:val="es-PR"/>
        </w:rPr>
        <w:t>CC RI 22</w:t>
      </w:r>
      <w:r w:rsidRPr="00E02014">
        <w:rPr>
          <w:rFonts w:ascii="Arial" w:hAnsi="Arial" w:cs="Arial"/>
          <w:sz w:val="23"/>
          <w:szCs w:val="23"/>
          <w:lang w:val="es-PR"/>
        </w:rPr>
        <w:t>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 w:rsidRPr="00E02014">
        <w:rPr>
          <w:rFonts w:ascii="Arial" w:hAnsi="Arial" w:cs="Arial"/>
          <w:sz w:val="23"/>
          <w:szCs w:val="23"/>
          <w:lang w:val="es-PR"/>
        </w:rPr>
        <w:t xml:space="preserve"> anteriormente;</w:t>
      </w:r>
    </w:p>
    <w:p w14:paraId="6E2057A8" w14:textId="583D6D83" w:rsidR="002C1C02" w:rsidRPr="00A82BF2" w:rsidRDefault="002D7337" w:rsidP="00A82BF2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  <w:r w:rsidRPr="00A82BF2">
        <w:rPr>
          <w:rFonts w:ascii="Arial" w:hAnsi="Arial" w:cs="Arial"/>
          <w:i/>
          <w:sz w:val="23"/>
          <w:szCs w:val="23"/>
          <w:lang w:val="es-PR"/>
        </w:rPr>
        <w:t xml:space="preserve">Otras Distribuciones Elegibles solicitadas durante el </w:t>
      </w:r>
      <w:r w:rsidR="00A82BF2" w:rsidRPr="00A82BF2">
        <w:rPr>
          <w:rFonts w:ascii="Arial" w:hAnsi="Arial" w:cs="Arial"/>
          <w:i/>
          <w:sz w:val="23"/>
          <w:szCs w:val="23"/>
          <w:lang w:val="es-PR"/>
        </w:rPr>
        <w:t>Periodo Elegible</w:t>
      </w:r>
      <w:r w:rsidRPr="00A82BF2">
        <w:rPr>
          <w:rFonts w:ascii="Arial" w:hAnsi="Arial" w:cs="Arial"/>
          <w:i/>
          <w:sz w:val="23"/>
          <w:szCs w:val="23"/>
          <w:lang w:val="es-PR"/>
        </w:rPr>
        <w:t>:</w:t>
      </w:r>
    </w:p>
    <w:p w14:paraId="69CFA7DD" w14:textId="090DF095" w:rsidR="002C1C02" w:rsidRDefault="002C1C02" w:rsidP="002C1C02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He recibido durante el </w:t>
      </w:r>
      <w:r w:rsidR="00A82BF2">
        <w:rPr>
          <w:rFonts w:ascii="Arial" w:hAnsi="Arial" w:cs="Arial"/>
          <w:sz w:val="23"/>
          <w:szCs w:val="23"/>
          <w:lang w:val="es-PR"/>
        </w:rPr>
        <w:t>Periodo Elegible</w:t>
      </w:r>
      <w:r>
        <w:rPr>
          <w:rFonts w:ascii="Arial" w:hAnsi="Arial" w:cs="Arial"/>
          <w:sz w:val="23"/>
          <w:szCs w:val="23"/>
          <w:lang w:val="es-PR"/>
        </w:rPr>
        <w:t xml:space="preserve"> </w:t>
      </w:r>
      <w:r w:rsidR="00CB5F2B">
        <w:rPr>
          <w:rFonts w:ascii="Arial" w:hAnsi="Arial" w:cs="Arial"/>
          <w:sz w:val="23"/>
          <w:szCs w:val="23"/>
          <w:lang w:val="es-PR"/>
        </w:rPr>
        <w:t xml:space="preserve">solamente </w:t>
      </w:r>
      <w:r>
        <w:rPr>
          <w:rFonts w:ascii="Arial" w:hAnsi="Arial" w:cs="Arial"/>
          <w:sz w:val="23"/>
          <w:szCs w:val="23"/>
          <w:lang w:val="es-PR"/>
        </w:rPr>
        <w:t>las siguientes Distribuciones E</w:t>
      </w:r>
      <w:r w:rsidR="00A82BF2">
        <w:rPr>
          <w:rFonts w:ascii="Arial" w:hAnsi="Arial" w:cs="Arial"/>
          <w:sz w:val="23"/>
          <w:szCs w:val="23"/>
          <w:lang w:val="es-PR"/>
        </w:rPr>
        <w:t>speciales por Desastre</w:t>
      </w:r>
      <w:r>
        <w:rPr>
          <w:rFonts w:ascii="Arial" w:hAnsi="Arial" w:cs="Arial"/>
          <w:sz w:val="23"/>
          <w:szCs w:val="23"/>
          <w:lang w:val="es-PR"/>
        </w:rPr>
        <w:t xml:space="preserve"> conforme a las disposiciones de la </w:t>
      </w:r>
      <w:r w:rsidR="00A82BF2">
        <w:rPr>
          <w:rFonts w:ascii="Arial" w:hAnsi="Arial" w:cs="Arial"/>
          <w:sz w:val="23"/>
          <w:szCs w:val="23"/>
          <w:lang w:val="es-PR"/>
        </w:rPr>
        <w:t>CC RI 22-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>
        <w:rPr>
          <w:rFonts w:ascii="Arial" w:hAnsi="Arial" w:cs="Arial"/>
          <w:sz w:val="23"/>
          <w:szCs w:val="23"/>
          <w:lang w:val="es-PR"/>
        </w:rPr>
        <w:t xml:space="preserve">, y </w:t>
      </w:r>
      <w:r w:rsidR="00CB5F2B">
        <w:rPr>
          <w:rFonts w:ascii="Arial" w:hAnsi="Arial" w:cs="Arial"/>
          <w:sz w:val="23"/>
          <w:szCs w:val="23"/>
          <w:lang w:val="es-PR"/>
        </w:rPr>
        <w:t>tengo disponible para esta Distribución E</w:t>
      </w:r>
      <w:r w:rsidR="00A82BF2">
        <w:rPr>
          <w:rFonts w:ascii="Arial" w:hAnsi="Arial" w:cs="Arial"/>
          <w:sz w:val="23"/>
          <w:szCs w:val="23"/>
          <w:lang w:val="es-PR"/>
        </w:rPr>
        <w:t>special por Desastre</w:t>
      </w:r>
      <w:r w:rsidR="00CB5F2B">
        <w:rPr>
          <w:rFonts w:ascii="Arial" w:hAnsi="Arial" w:cs="Arial"/>
          <w:sz w:val="23"/>
          <w:szCs w:val="23"/>
          <w:lang w:val="es-PR"/>
        </w:rPr>
        <w:t xml:space="preserve"> el monto indicado a continuación </w:t>
      </w:r>
      <w:r w:rsidR="00B844B6">
        <w:rPr>
          <w:rFonts w:ascii="Arial" w:hAnsi="Arial" w:cs="Arial"/>
          <w:sz w:val="23"/>
          <w:szCs w:val="23"/>
          <w:lang w:val="es-PR"/>
        </w:rPr>
        <w:t xml:space="preserve">de la Cantidad Excluida y </w:t>
      </w:r>
      <w:r w:rsidR="00CB5F2B">
        <w:rPr>
          <w:rFonts w:ascii="Arial" w:hAnsi="Arial" w:cs="Arial"/>
          <w:sz w:val="23"/>
          <w:szCs w:val="23"/>
          <w:lang w:val="es-PR"/>
        </w:rPr>
        <w:t>del</w:t>
      </w:r>
      <w:r w:rsidR="00A717B7">
        <w:rPr>
          <w:rFonts w:ascii="Arial" w:hAnsi="Arial" w:cs="Arial"/>
          <w:sz w:val="23"/>
          <w:szCs w:val="23"/>
          <w:lang w:val="es-PR"/>
        </w:rPr>
        <w:t xml:space="preserve"> límite </w:t>
      </w:r>
      <w:r w:rsidR="00CB5F2B">
        <w:rPr>
          <w:rFonts w:ascii="Arial" w:hAnsi="Arial" w:cs="Arial"/>
          <w:sz w:val="23"/>
          <w:szCs w:val="23"/>
          <w:lang w:val="es-PR"/>
        </w:rPr>
        <w:t>de $10</w:t>
      </w:r>
      <w:r w:rsidR="00A717B7">
        <w:rPr>
          <w:rFonts w:ascii="Arial" w:hAnsi="Arial" w:cs="Arial"/>
          <w:sz w:val="23"/>
          <w:szCs w:val="23"/>
          <w:lang w:val="es-PR"/>
        </w:rPr>
        <w:t>0</w:t>
      </w:r>
      <w:r w:rsidR="00CB5F2B">
        <w:rPr>
          <w:rFonts w:ascii="Arial" w:hAnsi="Arial" w:cs="Arial"/>
          <w:sz w:val="23"/>
          <w:szCs w:val="23"/>
          <w:lang w:val="es-PR"/>
        </w:rPr>
        <w:t>,000 establecida</w:t>
      </w:r>
      <w:r w:rsidR="00B844B6">
        <w:rPr>
          <w:rFonts w:ascii="Arial" w:hAnsi="Arial" w:cs="Arial"/>
          <w:sz w:val="23"/>
          <w:szCs w:val="23"/>
          <w:lang w:val="es-PR"/>
        </w:rPr>
        <w:t>s</w:t>
      </w:r>
      <w:r w:rsidR="00CB5F2B">
        <w:rPr>
          <w:rFonts w:ascii="Arial" w:hAnsi="Arial" w:cs="Arial"/>
          <w:sz w:val="23"/>
          <w:szCs w:val="23"/>
          <w:lang w:val="es-PR"/>
        </w:rPr>
        <w:t xml:space="preserve"> en la </w:t>
      </w:r>
      <w:r w:rsidR="00A82BF2">
        <w:rPr>
          <w:rFonts w:ascii="Arial" w:hAnsi="Arial" w:cs="Arial"/>
          <w:sz w:val="23"/>
          <w:szCs w:val="23"/>
          <w:lang w:val="es-PR"/>
        </w:rPr>
        <w:t>CC RI 22-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 w:rsidR="00AE6283">
        <w:rPr>
          <w:rFonts w:ascii="Arial" w:hAnsi="Arial" w:cs="Arial"/>
          <w:sz w:val="23"/>
          <w:szCs w:val="23"/>
          <w:lang w:val="es-PR"/>
        </w:rPr>
        <w:t xml:space="preserve">: </w:t>
      </w:r>
      <w:r w:rsidR="00AE6283" w:rsidRPr="00A82BF2">
        <w:rPr>
          <w:rFonts w:ascii="Arial" w:hAnsi="Arial" w:cs="Arial"/>
          <w:sz w:val="23"/>
          <w:szCs w:val="23"/>
          <w:lang w:val="es-PR"/>
        </w:rPr>
        <w:t xml:space="preserve">(incluya </w:t>
      </w:r>
      <w:r w:rsidR="00463380" w:rsidRPr="00A82BF2">
        <w:rPr>
          <w:rFonts w:ascii="Arial" w:hAnsi="Arial" w:cs="Arial"/>
          <w:sz w:val="23"/>
          <w:szCs w:val="23"/>
          <w:lang w:val="es-PR"/>
        </w:rPr>
        <w:t>s</w:t>
      </w:r>
      <w:r w:rsidR="00911FDA" w:rsidRPr="00A82BF2">
        <w:rPr>
          <w:rFonts w:ascii="Arial" w:hAnsi="Arial" w:cs="Arial"/>
          <w:sz w:val="23"/>
          <w:szCs w:val="23"/>
          <w:lang w:val="es-PR"/>
        </w:rPr>
        <w:t>ó</w:t>
      </w:r>
      <w:r w:rsidR="00463380" w:rsidRPr="00A82BF2">
        <w:rPr>
          <w:rFonts w:ascii="Arial" w:hAnsi="Arial" w:cs="Arial"/>
          <w:sz w:val="23"/>
          <w:szCs w:val="23"/>
          <w:lang w:val="es-PR"/>
        </w:rPr>
        <w:t xml:space="preserve">lo las alternativas que </w:t>
      </w:r>
      <w:r w:rsidR="00AE6283" w:rsidRPr="00A82BF2">
        <w:rPr>
          <w:rFonts w:ascii="Arial" w:hAnsi="Arial" w:cs="Arial"/>
          <w:sz w:val="23"/>
          <w:szCs w:val="23"/>
          <w:lang w:val="es-PR"/>
        </w:rPr>
        <w:t>apliquen)</w:t>
      </w:r>
    </w:p>
    <w:p w14:paraId="4FEF7DD2" w14:textId="31BAB07D" w:rsidR="00A82BF2" w:rsidRDefault="00A82BF2" w:rsidP="002C1C02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</w:p>
    <w:p w14:paraId="62118506" w14:textId="55291A4F" w:rsidR="00A82BF2" w:rsidRDefault="00A82BF2" w:rsidP="002C1C02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</w:p>
    <w:p w14:paraId="24E32E74" w14:textId="3A79E53E" w:rsidR="00A82BF2" w:rsidRDefault="00A82BF2" w:rsidP="002C1C02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</w:p>
    <w:p w14:paraId="715C51D7" w14:textId="77777777" w:rsidR="00A82BF2" w:rsidRPr="00A82BF2" w:rsidRDefault="00A82BF2" w:rsidP="002C1C02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3"/>
          <w:szCs w:val="23"/>
          <w:lang w:val="es-PR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48"/>
        <w:gridCol w:w="1529"/>
        <w:gridCol w:w="1611"/>
        <w:gridCol w:w="1517"/>
      </w:tblGrid>
      <w:tr w:rsidR="005D57BB" w14:paraId="189C5457" w14:textId="77777777" w:rsidTr="00554E8C">
        <w:trPr>
          <w:trHeight w:val="323"/>
        </w:trPr>
        <w:tc>
          <w:tcPr>
            <w:tcW w:w="4343" w:type="dxa"/>
          </w:tcPr>
          <w:p w14:paraId="5E67AF69" w14:textId="77777777" w:rsidR="005D57BB" w:rsidRPr="005D57BB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5D57BB">
              <w:rPr>
                <w:rFonts w:ascii="Arial" w:hAnsi="Arial" w:cs="Arial"/>
                <w:b/>
                <w:lang w:val="es-PR"/>
              </w:rPr>
              <w:lastRenderedPageBreak/>
              <w:t>Tipo de Distribución</w:t>
            </w:r>
          </w:p>
        </w:tc>
        <w:tc>
          <w:tcPr>
            <w:tcW w:w="1530" w:type="dxa"/>
          </w:tcPr>
          <w:p w14:paraId="4AC13F16" w14:textId="67AF223E" w:rsidR="00493B1F" w:rsidRPr="005D57BB" w:rsidRDefault="005D57BB" w:rsidP="00493B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5D57BB">
              <w:rPr>
                <w:rFonts w:ascii="Arial" w:hAnsi="Arial" w:cs="Arial"/>
                <w:b/>
                <w:lang w:val="es-PR"/>
              </w:rPr>
              <w:t>Fecha de la Distribución</w:t>
            </w:r>
          </w:p>
        </w:tc>
        <w:tc>
          <w:tcPr>
            <w:tcW w:w="1620" w:type="dxa"/>
          </w:tcPr>
          <w:p w14:paraId="729E1711" w14:textId="77777777" w:rsidR="005D57BB" w:rsidRPr="005D57BB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5D57BB">
              <w:rPr>
                <w:rFonts w:ascii="Arial" w:hAnsi="Arial" w:cs="Arial"/>
                <w:b/>
                <w:lang w:val="es-PR"/>
              </w:rPr>
              <w:t>Cantidad Distribuida</w:t>
            </w:r>
          </w:p>
        </w:tc>
        <w:tc>
          <w:tcPr>
            <w:tcW w:w="1530" w:type="dxa"/>
          </w:tcPr>
          <w:p w14:paraId="35E7CC7B" w14:textId="77777777" w:rsidR="005D57BB" w:rsidRPr="005D57BB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5D57BB">
              <w:rPr>
                <w:rFonts w:ascii="Arial" w:hAnsi="Arial" w:cs="Arial"/>
                <w:b/>
                <w:lang w:val="es-PR"/>
              </w:rPr>
              <w:t>Cantidad Retenida</w:t>
            </w:r>
          </w:p>
        </w:tc>
      </w:tr>
      <w:tr w:rsidR="005D57BB" w14:paraId="0057544C" w14:textId="77777777" w:rsidTr="00554E8C">
        <w:tc>
          <w:tcPr>
            <w:tcW w:w="4343" w:type="dxa"/>
          </w:tcPr>
          <w:p w14:paraId="428675CF" w14:textId="36E1EE35" w:rsidR="005D57BB" w:rsidRPr="00A717B7" w:rsidRDefault="005D57BB" w:rsidP="00A717B7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Distribuciones</w:t>
            </w:r>
            <w:r w:rsidR="0080228C" w:rsidRPr="00A717B7">
              <w:rPr>
                <w:rFonts w:ascii="Arial" w:hAnsi="Arial" w:cs="Arial"/>
                <w:lang w:val="es-PR"/>
              </w:rPr>
              <w:t xml:space="preserve"> </w:t>
            </w:r>
            <w:r w:rsidRPr="00A717B7">
              <w:rPr>
                <w:rFonts w:ascii="Arial" w:hAnsi="Arial" w:cs="Arial"/>
                <w:lang w:val="es-PR"/>
              </w:rPr>
              <w:t xml:space="preserve">de Cuentas IRA </w:t>
            </w:r>
            <w:r w:rsidR="0080228C" w:rsidRPr="00A717B7">
              <w:rPr>
                <w:rFonts w:ascii="Arial" w:hAnsi="Arial" w:cs="Arial"/>
                <w:lang w:val="es-PR"/>
              </w:rPr>
              <w:t>o Planes de Retiro</w:t>
            </w:r>
          </w:p>
        </w:tc>
        <w:tc>
          <w:tcPr>
            <w:tcW w:w="1530" w:type="dxa"/>
          </w:tcPr>
          <w:p w14:paraId="3B625D44" w14:textId="77777777" w:rsidR="005D57BB" w:rsidRPr="00A717B7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47A0D617" w14:textId="0A74D501" w:rsidR="005D57BB" w:rsidRPr="00A717B7" w:rsidRDefault="00CB5F2B" w:rsidP="00CB5F2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A</w:t>
            </w:r>
          </w:p>
        </w:tc>
        <w:tc>
          <w:tcPr>
            <w:tcW w:w="1530" w:type="dxa"/>
          </w:tcPr>
          <w:p w14:paraId="004208C6" w14:textId="77777777" w:rsidR="005D57BB" w:rsidRPr="005D57BB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5D57BB" w14:paraId="28FF4834" w14:textId="77777777" w:rsidTr="00554E8C">
        <w:tc>
          <w:tcPr>
            <w:tcW w:w="4343" w:type="dxa"/>
          </w:tcPr>
          <w:p w14:paraId="31499C36" w14:textId="7E5FB592" w:rsidR="005D57BB" w:rsidRPr="00A717B7" w:rsidRDefault="005D57BB" w:rsidP="00493B1F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Distribuciones</w:t>
            </w:r>
            <w:r w:rsidR="00493B1F" w:rsidRPr="00A717B7">
              <w:rPr>
                <w:rFonts w:ascii="Arial" w:hAnsi="Arial" w:cs="Arial"/>
                <w:lang w:val="es-PR"/>
              </w:rPr>
              <w:t xml:space="preserve"> de cantidades</w:t>
            </w:r>
            <w:r w:rsidRPr="00A717B7">
              <w:rPr>
                <w:rFonts w:ascii="Arial" w:hAnsi="Arial" w:cs="Arial"/>
                <w:lang w:val="es-PR"/>
              </w:rPr>
              <w:t xml:space="preserve"> </w:t>
            </w:r>
            <w:r w:rsidR="0080228C" w:rsidRPr="00A717B7">
              <w:rPr>
                <w:rFonts w:ascii="Arial" w:hAnsi="Arial" w:cs="Arial"/>
                <w:lang w:val="es-PR"/>
              </w:rPr>
              <w:t xml:space="preserve">tributables </w:t>
            </w:r>
            <w:r w:rsidRPr="00A717B7">
              <w:rPr>
                <w:rFonts w:ascii="Arial" w:hAnsi="Arial" w:cs="Arial"/>
                <w:lang w:val="es-PR"/>
              </w:rPr>
              <w:t xml:space="preserve">de </w:t>
            </w:r>
            <w:r w:rsidR="0080228C" w:rsidRPr="00A717B7">
              <w:rPr>
                <w:rFonts w:ascii="Arial" w:hAnsi="Arial" w:cs="Arial"/>
                <w:lang w:val="es-PR"/>
              </w:rPr>
              <w:t xml:space="preserve">Cuentas IRA o </w:t>
            </w:r>
            <w:r w:rsidRPr="00A717B7">
              <w:rPr>
                <w:rFonts w:ascii="Arial" w:hAnsi="Arial" w:cs="Arial"/>
                <w:lang w:val="es-PR"/>
              </w:rPr>
              <w:t>Planes de Retiro</w:t>
            </w:r>
          </w:p>
        </w:tc>
        <w:tc>
          <w:tcPr>
            <w:tcW w:w="1530" w:type="dxa"/>
          </w:tcPr>
          <w:p w14:paraId="6FFA9918" w14:textId="77777777" w:rsidR="005D57BB" w:rsidRPr="00A717B7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7BD031ED" w14:textId="3F1C507E" w:rsidR="005D57BB" w:rsidRPr="00A717B7" w:rsidRDefault="00CB5F2B" w:rsidP="00CB5F2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B</w:t>
            </w:r>
          </w:p>
        </w:tc>
        <w:tc>
          <w:tcPr>
            <w:tcW w:w="1530" w:type="dxa"/>
          </w:tcPr>
          <w:p w14:paraId="7D185199" w14:textId="77777777" w:rsidR="005D57BB" w:rsidRPr="005D57BB" w:rsidRDefault="005D57B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493B1F" w14:paraId="2B6764E6" w14:textId="77777777" w:rsidTr="002860F2">
        <w:tc>
          <w:tcPr>
            <w:tcW w:w="5873" w:type="dxa"/>
            <w:gridSpan w:val="2"/>
            <w:vAlign w:val="center"/>
          </w:tcPr>
          <w:p w14:paraId="16373350" w14:textId="726B788D" w:rsidR="00493B1F" w:rsidRPr="00A717B7" w:rsidRDefault="00493B1F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A717B7">
              <w:rPr>
                <w:rFonts w:ascii="Arial" w:hAnsi="Arial" w:cs="Arial"/>
                <w:b/>
                <w:lang w:val="es-PR"/>
              </w:rPr>
              <w:t>Total</w:t>
            </w:r>
          </w:p>
        </w:tc>
        <w:tc>
          <w:tcPr>
            <w:tcW w:w="1620" w:type="dxa"/>
          </w:tcPr>
          <w:p w14:paraId="5EB853DC" w14:textId="42D2E3BB" w:rsidR="00493B1F" w:rsidRPr="00A717B7" w:rsidRDefault="00493B1F" w:rsidP="00493B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A717B7">
              <w:rPr>
                <w:rFonts w:ascii="Arial" w:hAnsi="Arial" w:cs="Arial"/>
                <w:b/>
                <w:lang w:val="es-PR"/>
              </w:rPr>
              <w:t>C = A + B</w:t>
            </w:r>
          </w:p>
        </w:tc>
        <w:tc>
          <w:tcPr>
            <w:tcW w:w="1530" w:type="dxa"/>
          </w:tcPr>
          <w:p w14:paraId="607609EB" w14:textId="77777777" w:rsidR="00493B1F" w:rsidRPr="00493B1F" w:rsidRDefault="00493B1F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</w:tr>
      <w:tr w:rsidR="00493B1F" w:rsidRPr="00493B1F" w14:paraId="28464F1C" w14:textId="77777777" w:rsidTr="00493B1F">
        <w:tc>
          <w:tcPr>
            <w:tcW w:w="4343" w:type="dxa"/>
          </w:tcPr>
          <w:p w14:paraId="333C0307" w14:textId="527EFAE1" w:rsidR="00493B1F" w:rsidRPr="00A717B7" w:rsidRDefault="00493B1F" w:rsidP="00B844B6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 xml:space="preserve">Monto disponible de la </w:t>
            </w:r>
            <w:r w:rsidR="00B844B6">
              <w:rPr>
                <w:rFonts w:ascii="Arial" w:hAnsi="Arial" w:cs="Arial"/>
                <w:lang w:val="es-PR"/>
              </w:rPr>
              <w:t xml:space="preserve">Cantidad Excluida </w:t>
            </w:r>
            <w:r w:rsidRPr="00A717B7">
              <w:rPr>
                <w:rFonts w:ascii="Arial" w:hAnsi="Arial" w:cs="Arial"/>
                <w:lang w:val="es-PR"/>
              </w:rPr>
              <w:t>establecid</w:t>
            </w:r>
            <w:r w:rsidR="00B844B6">
              <w:rPr>
                <w:rFonts w:ascii="Arial" w:hAnsi="Arial" w:cs="Arial"/>
                <w:lang w:val="es-PR"/>
              </w:rPr>
              <w:t>a</w:t>
            </w:r>
            <w:r w:rsidRPr="00A717B7">
              <w:rPr>
                <w:rFonts w:ascii="Arial" w:hAnsi="Arial" w:cs="Arial"/>
                <w:lang w:val="es-PR"/>
              </w:rPr>
              <w:t xml:space="preserve"> en la </w:t>
            </w:r>
            <w:r w:rsidR="00A717B7" w:rsidRPr="00A717B7">
              <w:rPr>
                <w:rFonts w:ascii="Arial" w:hAnsi="Arial" w:cs="Arial"/>
                <w:lang w:val="es-PR"/>
              </w:rPr>
              <w:t>CC RI</w:t>
            </w:r>
            <w:r w:rsidR="00B844B6">
              <w:rPr>
                <w:rFonts w:ascii="Arial" w:hAnsi="Arial" w:cs="Arial"/>
                <w:lang w:val="es-PR"/>
              </w:rPr>
              <w:t xml:space="preserve"> 22</w:t>
            </w:r>
            <w:r w:rsidRPr="00A717B7">
              <w:rPr>
                <w:rFonts w:ascii="Arial" w:hAnsi="Arial" w:cs="Arial"/>
                <w:lang w:val="es-PR"/>
              </w:rPr>
              <w:t>-</w:t>
            </w:r>
            <w:r w:rsidR="00AE20A6">
              <w:rPr>
                <w:rFonts w:ascii="Arial" w:hAnsi="Arial" w:cs="Arial"/>
                <w:lang w:val="es-PR"/>
              </w:rPr>
              <w:t>13</w:t>
            </w:r>
            <w:r w:rsidRPr="00A717B7">
              <w:rPr>
                <w:rFonts w:ascii="Arial" w:hAnsi="Arial" w:cs="Arial"/>
                <w:lang w:val="es-PR"/>
              </w:rPr>
              <w:t xml:space="preserve"> (</w:t>
            </w:r>
            <w:r w:rsidRPr="00B844B6">
              <w:rPr>
                <w:rFonts w:ascii="Arial" w:hAnsi="Arial" w:cs="Arial"/>
                <w:i/>
                <w:lang w:val="es-PR"/>
              </w:rPr>
              <w:t>No podrá exceder de $10,000.  Si es cero o menor de cero, anote $0</w:t>
            </w:r>
            <w:r w:rsidRPr="00A717B7">
              <w:rPr>
                <w:rFonts w:ascii="Arial" w:hAnsi="Arial" w:cs="Arial"/>
                <w:lang w:val="es-PR"/>
              </w:rPr>
              <w:t>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8968DF1" w14:textId="5024EA44" w:rsidR="00493B1F" w:rsidRPr="00A717B7" w:rsidRDefault="00493B1F" w:rsidP="005D5E50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2F7765C2" w14:textId="77777777" w:rsidR="00493B1F" w:rsidRPr="00A717B7" w:rsidRDefault="00493B1F" w:rsidP="00493B1F">
            <w:pPr>
              <w:pStyle w:val="ListParagraph"/>
              <w:ind w:left="0"/>
              <w:jc w:val="center"/>
              <w:rPr>
                <w:rFonts w:ascii="Arial" w:hAnsi="Arial" w:cs="Arial"/>
                <w:lang w:val="es-PR"/>
              </w:rPr>
            </w:pPr>
          </w:p>
          <w:p w14:paraId="02D02DD9" w14:textId="7351D429" w:rsidR="00493B1F" w:rsidRPr="00A717B7" w:rsidRDefault="00493B1F" w:rsidP="00493B1F">
            <w:pPr>
              <w:pStyle w:val="ListParagraph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$10,000 - C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77B8267" w14:textId="77777777" w:rsidR="00493B1F" w:rsidRPr="005D57BB" w:rsidRDefault="00493B1F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B5F2B" w:rsidRPr="00493B1F" w14:paraId="74572F8B" w14:textId="77777777" w:rsidTr="008B004A">
        <w:tc>
          <w:tcPr>
            <w:tcW w:w="4343" w:type="dxa"/>
          </w:tcPr>
          <w:p w14:paraId="2C55BDA8" w14:textId="61783DE6" w:rsidR="00CB5F2B" w:rsidRPr="00A717B7" w:rsidRDefault="00A717B7" w:rsidP="00A717B7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Distribuciones de Cuentas IRA o Planes de Retiro</w:t>
            </w:r>
          </w:p>
        </w:tc>
        <w:tc>
          <w:tcPr>
            <w:tcW w:w="1530" w:type="dxa"/>
          </w:tcPr>
          <w:p w14:paraId="70598E1D" w14:textId="77777777" w:rsidR="00CB5F2B" w:rsidRPr="00A717B7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36ADD9F2" w14:textId="77777777" w:rsidR="00CB5F2B" w:rsidRPr="00A717B7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D</w:t>
            </w:r>
          </w:p>
        </w:tc>
        <w:tc>
          <w:tcPr>
            <w:tcW w:w="1530" w:type="dxa"/>
          </w:tcPr>
          <w:p w14:paraId="468EEE42" w14:textId="77777777" w:rsidR="00CB5F2B" w:rsidRPr="005D57BB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B5F2B" w14:paraId="49B9D408" w14:textId="77777777" w:rsidTr="008B004A">
        <w:tc>
          <w:tcPr>
            <w:tcW w:w="4343" w:type="dxa"/>
          </w:tcPr>
          <w:p w14:paraId="4FC7D1F8" w14:textId="5264139C" w:rsidR="00CB5F2B" w:rsidRPr="00A717B7" w:rsidRDefault="00A717B7" w:rsidP="008B004A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Distribuciones de Cuentas IRA o Planes de Retiro</w:t>
            </w:r>
          </w:p>
        </w:tc>
        <w:tc>
          <w:tcPr>
            <w:tcW w:w="1530" w:type="dxa"/>
          </w:tcPr>
          <w:p w14:paraId="3FCEF547" w14:textId="77777777" w:rsidR="00CB5F2B" w:rsidRPr="00A717B7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01A48B00" w14:textId="77777777" w:rsidR="00CB5F2B" w:rsidRPr="00A717B7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E</w:t>
            </w:r>
          </w:p>
        </w:tc>
        <w:tc>
          <w:tcPr>
            <w:tcW w:w="1530" w:type="dxa"/>
          </w:tcPr>
          <w:p w14:paraId="20752930" w14:textId="77777777" w:rsidR="00CB5F2B" w:rsidRPr="005D57BB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B5F2B" w14:paraId="1EB44E40" w14:textId="77777777" w:rsidTr="008B004A">
        <w:tc>
          <w:tcPr>
            <w:tcW w:w="4343" w:type="dxa"/>
          </w:tcPr>
          <w:p w14:paraId="790801B8" w14:textId="19DDF4FA" w:rsidR="00CB5F2B" w:rsidRPr="00A717B7" w:rsidRDefault="00A717B7" w:rsidP="008B004A">
            <w:pPr>
              <w:pStyle w:val="ListParagraph"/>
              <w:ind w:left="0"/>
              <w:jc w:val="both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Distribuciones de Cuentas IRA o Planes de Retiro</w:t>
            </w:r>
          </w:p>
        </w:tc>
        <w:tc>
          <w:tcPr>
            <w:tcW w:w="1530" w:type="dxa"/>
          </w:tcPr>
          <w:p w14:paraId="4336EB07" w14:textId="77777777" w:rsidR="00CB5F2B" w:rsidRPr="00A717B7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1620" w:type="dxa"/>
          </w:tcPr>
          <w:p w14:paraId="2CE336B3" w14:textId="77777777" w:rsidR="00CB5F2B" w:rsidRPr="00A717B7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  <w:r w:rsidRPr="00A717B7">
              <w:rPr>
                <w:rFonts w:ascii="Arial" w:hAnsi="Arial" w:cs="Arial"/>
                <w:lang w:val="es-PR"/>
              </w:rPr>
              <w:t>F</w:t>
            </w:r>
          </w:p>
        </w:tc>
        <w:tc>
          <w:tcPr>
            <w:tcW w:w="1530" w:type="dxa"/>
          </w:tcPr>
          <w:p w14:paraId="23B62BA0" w14:textId="77777777" w:rsidR="00CB5F2B" w:rsidRPr="005D57BB" w:rsidRDefault="00CB5F2B" w:rsidP="008B004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s-PR"/>
              </w:rPr>
            </w:pPr>
          </w:p>
        </w:tc>
      </w:tr>
      <w:tr w:rsidR="00CB5F2B" w:rsidRPr="005C6F72" w14:paraId="1E6B508B" w14:textId="77777777" w:rsidTr="00493B1F">
        <w:tc>
          <w:tcPr>
            <w:tcW w:w="5873" w:type="dxa"/>
            <w:gridSpan w:val="2"/>
            <w:vAlign w:val="center"/>
          </w:tcPr>
          <w:p w14:paraId="062ABEC7" w14:textId="77777777" w:rsidR="00CB5F2B" w:rsidRPr="00A717B7" w:rsidRDefault="00CB5F2B" w:rsidP="00493B1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A717B7">
              <w:rPr>
                <w:rFonts w:ascii="Arial" w:hAnsi="Arial" w:cs="Arial"/>
                <w:b/>
                <w:lang w:val="es-PR"/>
              </w:rPr>
              <w:t>Total</w:t>
            </w:r>
          </w:p>
        </w:tc>
        <w:tc>
          <w:tcPr>
            <w:tcW w:w="1620" w:type="dxa"/>
          </w:tcPr>
          <w:p w14:paraId="30E57D62" w14:textId="77777777" w:rsidR="00CB5F2B" w:rsidRPr="00A717B7" w:rsidRDefault="00CB5F2B" w:rsidP="00CB5F2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  <w:r w:rsidRPr="00A717B7">
              <w:rPr>
                <w:rFonts w:ascii="Arial" w:hAnsi="Arial" w:cs="Arial"/>
                <w:b/>
                <w:lang w:val="es-PR"/>
              </w:rPr>
              <w:t>C + D + E + F</w:t>
            </w:r>
          </w:p>
        </w:tc>
        <w:tc>
          <w:tcPr>
            <w:tcW w:w="1530" w:type="dxa"/>
          </w:tcPr>
          <w:p w14:paraId="6F07EF11" w14:textId="77777777" w:rsidR="00CB5F2B" w:rsidRPr="00493B1F" w:rsidRDefault="00CB5F2B" w:rsidP="005D57B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s-PR"/>
              </w:rPr>
            </w:pPr>
          </w:p>
        </w:tc>
      </w:tr>
    </w:tbl>
    <w:p w14:paraId="1B21660A" w14:textId="77777777" w:rsidR="00554E8C" w:rsidRDefault="00554E8C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6B544680" w14:textId="753A9AB0" w:rsidR="002F35FA" w:rsidRDefault="002F35FA" w:rsidP="002F35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>Asumo la responsabilidad por el pago de la contribución sobre las Distribuciones E</w:t>
      </w:r>
      <w:r w:rsidR="002E5A8D">
        <w:rPr>
          <w:rFonts w:ascii="Arial" w:hAnsi="Arial" w:cs="Arial"/>
          <w:sz w:val="23"/>
          <w:szCs w:val="23"/>
          <w:lang w:val="es-PR"/>
        </w:rPr>
        <w:t>speciales por Desastre</w:t>
      </w:r>
      <w:r>
        <w:rPr>
          <w:rFonts w:ascii="Arial" w:hAnsi="Arial" w:cs="Arial"/>
          <w:sz w:val="23"/>
          <w:szCs w:val="23"/>
          <w:lang w:val="es-PR"/>
        </w:rPr>
        <w:t xml:space="preserve"> si al final del año resulta que incumplo con alguno o todos los requisitos </w:t>
      </w:r>
      <w:r w:rsidR="007F1AB1">
        <w:rPr>
          <w:rFonts w:ascii="Arial" w:hAnsi="Arial" w:cs="Arial"/>
          <w:sz w:val="23"/>
          <w:szCs w:val="23"/>
          <w:lang w:val="es-PR"/>
        </w:rPr>
        <w:t xml:space="preserve">establecidos en la </w:t>
      </w:r>
      <w:r w:rsidR="002E5A8D">
        <w:rPr>
          <w:rFonts w:ascii="Arial" w:hAnsi="Arial" w:cs="Arial"/>
          <w:sz w:val="23"/>
          <w:szCs w:val="23"/>
          <w:lang w:val="es-PR"/>
        </w:rPr>
        <w:t>CC RI 22</w:t>
      </w:r>
      <w:r w:rsidR="007F1AB1">
        <w:rPr>
          <w:rFonts w:ascii="Arial" w:hAnsi="Arial" w:cs="Arial"/>
          <w:sz w:val="23"/>
          <w:szCs w:val="23"/>
          <w:lang w:val="es-PR"/>
        </w:rPr>
        <w:t>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 w:rsidR="007F1AB1">
        <w:rPr>
          <w:rFonts w:ascii="Arial" w:hAnsi="Arial" w:cs="Arial"/>
          <w:sz w:val="23"/>
          <w:szCs w:val="23"/>
          <w:lang w:val="es-PR"/>
        </w:rPr>
        <w:t xml:space="preserve"> </w:t>
      </w:r>
      <w:r>
        <w:rPr>
          <w:rFonts w:ascii="Arial" w:hAnsi="Arial" w:cs="Arial"/>
          <w:sz w:val="23"/>
          <w:szCs w:val="23"/>
          <w:lang w:val="es-PR"/>
        </w:rPr>
        <w:t xml:space="preserve">para considerarme un Individuo Elegible, incluyendo </w:t>
      </w:r>
      <w:r w:rsidR="007F1AB1">
        <w:rPr>
          <w:rFonts w:ascii="Arial" w:hAnsi="Arial" w:cs="Arial"/>
          <w:sz w:val="23"/>
          <w:szCs w:val="23"/>
          <w:lang w:val="es-PR"/>
        </w:rPr>
        <w:t>per</w:t>
      </w:r>
      <w:r w:rsidR="002818CC">
        <w:rPr>
          <w:rFonts w:ascii="Arial" w:hAnsi="Arial" w:cs="Arial"/>
          <w:sz w:val="23"/>
          <w:szCs w:val="23"/>
          <w:lang w:val="es-PR"/>
        </w:rPr>
        <w:t>o</w:t>
      </w:r>
      <w:r w:rsidR="007F1AB1">
        <w:rPr>
          <w:rFonts w:ascii="Arial" w:hAnsi="Arial" w:cs="Arial"/>
          <w:sz w:val="23"/>
          <w:szCs w:val="23"/>
          <w:lang w:val="es-PR"/>
        </w:rPr>
        <w:t xml:space="preserve"> sin limitarse a, si al final del año no cumplí con el requisito de residencia, si la cantidad recibida en Distribuciones E</w:t>
      </w:r>
      <w:r w:rsidR="002E5A8D">
        <w:rPr>
          <w:rFonts w:ascii="Arial" w:hAnsi="Arial" w:cs="Arial"/>
          <w:sz w:val="23"/>
          <w:szCs w:val="23"/>
          <w:lang w:val="es-PR"/>
        </w:rPr>
        <w:t>special por Desastre</w:t>
      </w:r>
      <w:r w:rsidR="007F1AB1">
        <w:rPr>
          <w:rFonts w:ascii="Arial" w:hAnsi="Arial" w:cs="Arial"/>
          <w:sz w:val="23"/>
          <w:szCs w:val="23"/>
          <w:lang w:val="es-PR"/>
        </w:rPr>
        <w:t xml:space="preserve"> no la utilizo para satisfacer Gastos Elegibles o si recibo Distribuciones E</w:t>
      </w:r>
      <w:r w:rsidR="002E5A8D">
        <w:rPr>
          <w:rFonts w:ascii="Arial" w:hAnsi="Arial" w:cs="Arial"/>
          <w:sz w:val="23"/>
          <w:szCs w:val="23"/>
          <w:lang w:val="es-PR"/>
        </w:rPr>
        <w:t>speciales por Desastre</w:t>
      </w:r>
      <w:r w:rsidR="007F1AB1">
        <w:rPr>
          <w:rFonts w:ascii="Arial" w:hAnsi="Arial" w:cs="Arial"/>
          <w:sz w:val="23"/>
          <w:szCs w:val="23"/>
          <w:lang w:val="es-PR"/>
        </w:rPr>
        <w:t xml:space="preserve"> en exceso del límite establecido en la </w:t>
      </w:r>
      <w:r w:rsidR="002E5A8D">
        <w:rPr>
          <w:rFonts w:ascii="Arial" w:hAnsi="Arial" w:cs="Arial"/>
          <w:sz w:val="23"/>
          <w:szCs w:val="23"/>
          <w:lang w:val="es-PR"/>
        </w:rPr>
        <w:t>CC RI 22</w:t>
      </w:r>
      <w:r w:rsidR="007F1AB1">
        <w:rPr>
          <w:rFonts w:ascii="Arial" w:hAnsi="Arial" w:cs="Arial"/>
          <w:sz w:val="23"/>
          <w:szCs w:val="23"/>
          <w:lang w:val="es-PR"/>
        </w:rPr>
        <w:t>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>
        <w:rPr>
          <w:rFonts w:ascii="Arial" w:hAnsi="Arial" w:cs="Arial"/>
          <w:sz w:val="23"/>
          <w:szCs w:val="23"/>
          <w:lang w:val="es-PR"/>
        </w:rPr>
        <w:t xml:space="preserve">. </w:t>
      </w:r>
    </w:p>
    <w:p w14:paraId="1B219789" w14:textId="77777777" w:rsidR="002F35FA" w:rsidRDefault="002F35FA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413A5EE2" w14:textId="6A5B1224" w:rsidR="002E5A8D" w:rsidRDefault="002F35FA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Para que así conste </w:t>
      </w:r>
      <w:r w:rsidR="002E5A8D">
        <w:rPr>
          <w:rFonts w:ascii="Arial" w:hAnsi="Arial" w:cs="Arial"/>
          <w:sz w:val="23"/>
          <w:szCs w:val="23"/>
          <w:lang w:val="es-PR"/>
        </w:rPr>
        <w:t xml:space="preserve">firmo esta declaración bajo el más solemne juramento y so pena de perjurio, </w:t>
      </w:r>
      <w:proofErr w:type="gramStart"/>
      <w:r w:rsidR="002E5A8D">
        <w:rPr>
          <w:rFonts w:ascii="Arial" w:hAnsi="Arial" w:cs="Arial"/>
          <w:sz w:val="23"/>
          <w:szCs w:val="23"/>
          <w:lang w:val="es-PR"/>
        </w:rPr>
        <w:t>que</w:t>
      </w:r>
      <w:proofErr w:type="gramEnd"/>
      <w:r w:rsidR="002E5A8D">
        <w:rPr>
          <w:rFonts w:ascii="Arial" w:hAnsi="Arial" w:cs="Arial"/>
          <w:sz w:val="23"/>
          <w:szCs w:val="23"/>
          <w:lang w:val="es-PR"/>
        </w:rPr>
        <w:t xml:space="preserve"> según mi mejor conocimiento y creencia, la información incluida en esta solicitud es correcta y completa, hecha de buena fe, de acuerdo con el Código de Rentas Internas de Puerto Rico de 2011, según enmendado y la CC RI 22-</w:t>
      </w:r>
      <w:r w:rsidR="00AE20A6">
        <w:rPr>
          <w:rFonts w:ascii="Arial" w:hAnsi="Arial" w:cs="Arial"/>
          <w:sz w:val="23"/>
          <w:szCs w:val="23"/>
          <w:lang w:val="es-PR"/>
        </w:rPr>
        <w:t>13</w:t>
      </w:r>
      <w:r w:rsidR="002E5A8D">
        <w:rPr>
          <w:rFonts w:ascii="Arial" w:hAnsi="Arial" w:cs="Arial"/>
          <w:sz w:val="23"/>
          <w:szCs w:val="23"/>
          <w:lang w:val="es-PR"/>
        </w:rPr>
        <w:t>.</w:t>
      </w:r>
    </w:p>
    <w:p w14:paraId="72BF2022" w14:textId="720C0246" w:rsidR="002F35FA" w:rsidRDefault="002E5A8D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>Firmado</w:t>
      </w:r>
      <w:r w:rsidR="002F35FA">
        <w:rPr>
          <w:rFonts w:ascii="Arial" w:hAnsi="Arial" w:cs="Arial"/>
          <w:sz w:val="23"/>
          <w:szCs w:val="23"/>
          <w:lang w:val="es-PR"/>
        </w:rPr>
        <w:t xml:space="preserve"> en ____</w:t>
      </w:r>
      <w:r>
        <w:rPr>
          <w:rFonts w:ascii="Arial" w:hAnsi="Arial" w:cs="Arial"/>
          <w:sz w:val="23"/>
          <w:szCs w:val="23"/>
          <w:lang w:val="es-PR"/>
        </w:rPr>
        <w:t>____</w:t>
      </w:r>
      <w:r w:rsidR="002F35FA">
        <w:rPr>
          <w:rFonts w:ascii="Arial" w:hAnsi="Arial" w:cs="Arial"/>
          <w:sz w:val="23"/>
          <w:szCs w:val="23"/>
          <w:lang w:val="es-PR"/>
        </w:rPr>
        <w:t>_______, Puerto Rico, hoy ____ de ______________ de 20</w:t>
      </w:r>
      <w:r w:rsidR="00B844B6">
        <w:rPr>
          <w:rFonts w:ascii="Arial" w:hAnsi="Arial" w:cs="Arial"/>
          <w:sz w:val="23"/>
          <w:szCs w:val="23"/>
          <w:lang w:val="es-PR"/>
        </w:rPr>
        <w:t>22</w:t>
      </w:r>
      <w:r w:rsidR="002F35FA">
        <w:rPr>
          <w:rFonts w:ascii="Arial" w:hAnsi="Arial" w:cs="Arial"/>
          <w:sz w:val="23"/>
          <w:szCs w:val="23"/>
          <w:lang w:val="es-PR"/>
        </w:rPr>
        <w:t>.</w:t>
      </w:r>
    </w:p>
    <w:p w14:paraId="2940AF7D" w14:textId="77777777" w:rsidR="002F35FA" w:rsidRDefault="002F35FA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3199210F" w14:textId="77777777" w:rsidR="002F35FA" w:rsidRDefault="002F35FA" w:rsidP="002F35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s-PR"/>
        </w:rPr>
      </w:pPr>
    </w:p>
    <w:p w14:paraId="5A95FD56" w14:textId="77777777" w:rsidR="002F35FA" w:rsidRDefault="002F35FA" w:rsidP="002F35FA">
      <w:pPr>
        <w:spacing w:after="0" w:line="360" w:lineRule="auto"/>
        <w:jc w:val="right"/>
        <w:rPr>
          <w:rFonts w:ascii="Arial" w:hAnsi="Arial" w:cs="Arial"/>
          <w:sz w:val="23"/>
          <w:szCs w:val="23"/>
          <w:lang w:val="es-PR"/>
        </w:rPr>
      </w:pPr>
      <w:r>
        <w:rPr>
          <w:rFonts w:ascii="Arial" w:hAnsi="Arial" w:cs="Arial"/>
          <w:sz w:val="23"/>
          <w:szCs w:val="23"/>
          <w:lang w:val="es-PR"/>
        </w:rPr>
        <w:t xml:space="preserve">_______________________ </w:t>
      </w:r>
    </w:p>
    <w:p w14:paraId="4724B19F" w14:textId="77777777" w:rsidR="002F35FA" w:rsidRPr="007A19D8" w:rsidRDefault="002F35FA" w:rsidP="002F35FA">
      <w:pPr>
        <w:spacing w:after="0" w:line="360" w:lineRule="auto"/>
        <w:ind w:left="5760" w:firstLine="720"/>
        <w:jc w:val="center"/>
        <w:rPr>
          <w:rFonts w:ascii="Arial" w:hAnsi="Arial" w:cs="Arial"/>
          <w:b/>
          <w:sz w:val="23"/>
          <w:szCs w:val="23"/>
          <w:lang w:val="es-PR"/>
        </w:rPr>
      </w:pPr>
      <w:r w:rsidRPr="007A19D8">
        <w:rPr>
          <w:rFonts w:ascii="Arial" w:hAnsi="Arial" w:cs="Arial"/>
          <w:b/>
          <w:sz w:val="23"/>
          <w:szCs w:val="23"/>
          <w:lang w:val="es-PR"/>
        </w:rPr>
        <w:t>Nombre</w:t>
      </w:r>
    </w:p>
    <w:p w14:paraId="65BEF162" w14:textId="77777777" w:rsidR="002F35FA" w:rsidRDefault="002F35FA" w:rsidP="002F35FA">
      <w:pPr>
        <w:spacing w:after="0" w:line="360" w:lineRule="auto"/>
        <w:rPr>
          <w:rFonts w:ascii="Arial" w:hAnsi="Arial" w:cs="Arial"/>
          <w:sz w:val="23"/>
          <w:szCs w:val="23"/>
          <w:lang w:val="es-PR"/>
        </w:rPr>
      </w:pPr>
    </w:p>
    <w:p w14:paraId="693F2786" w14:textId="77777777" w:rsidR="002F35FA" w:rsidRDefault="002F35FA" w:rsidP="002F35FA">
      <w:pPr>
        <w:spacing w:after="0" w:line="360" w:lineRule="auto"/>
        <w:rPr>
          <w:rFonts w:ascii="Arial" w:hAnsi="Arial" w:cs="Arial"/>
          <w:sz w:val="23"/>
          <w:szCs w:val="23"/>
          <w:lang w:val="es-PR"/>
        </w:rPr>
      </w:pPr>
    </w:p>
    <w:sectPr w:rsidR="002F35FA" w:rsidSect="007A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071D" w14:textId="77777777" w:rsidR="009E5B6A" w:rsidRDefault="009E5B6A" w:rsidP="00243090">
      <w:pPr>
        <w:spacing w:after="0" w:line="240" w:lineRule="auto"/>
      </w:pPr>
      <w:r>
        <w:separator/>
      </w:r>
    </w:p>
  </w:endnote>
  <w:endnote w:type="continuationSeparator" w:id="0">
    <w:p w14:paraId="2DDDD122" w14:textId="77777777" w:rsidR="009E5B6A" w:rsidRDefault="009E5B6A" w:rsidP="0024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B00B" w14:textId="77777777" w:rsidR="00047612" w:rsidRDefault="00047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300A" w14:textId="77777777" w:rsidR="00047612" w:rsidRDefault="00047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7E44" w14:textId="77777777" w:rsidR="00047612" w:rsidRDefault="0004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2859" w14:textId="77777777" w:rsidR="009E5B6A" w:rsidRDefault="009E5B6A" w:rsidP="00243090">
      <w:pPr>
        <w:spacing w:after="0" w:line="240" w:lineRule="auto"/>
      </w:pPr>
      <w:r>
        <w:separator/>
      </w:r>
    </w:p>
  </w:footnote>
  <w:footnote w:type="continuationSeparator" w:id="0">
    <w:p w14:paraId="1D6DB5C3" w14:textId="77777777" w:rsidR="009E5B6A" w:rsidRDefault="009E5B6A" w:rsidP="0024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7E30" w14:textId="77777777" w:rsidR="00243090" w:rsidRDefault="004B5596">
    <w:pPr>
      <w:pStyle w:val="Header"/>
    </w:pPr>
    <w:r>
      <w:rPr>
        <w:noProof/>
      </w:rPr>
      <w:pict w14:anchorId="5B1DE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34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318" w14:textId="77777777" w:rsidR="00243090" w:rsidRPr="000148F3" w:rsidRDefault="004B5596" w:rsidP="000148F3">
    <w:pPr>
      <w:pStyle w:val="Header"/>
      <w:jc w:val="right"/>
      <w:rPr>
        <w:b/>
      </w:rPr>
    </w:pPr>
    <w:r>
      <w:rPr>
        <w:b/>
        <w:noProof/>
      </w:rPr>
      <w:pict w14:anchorId="264446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350" o:spid="_x0000_s2051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  <w:proofErr w:type="spellStart"/>
    <w:r w:rsidR="000148F3" w:rsidRPr="000148F3">
      <w:rPr>
        <w:b/>
      </w:rPr>
      <w:t>Anejo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FDBF" w14:textId="77777777" w:rsidR="00243090" w:rsidRDefault="004B5596">
    <w:pPr>
      <w:pStyle w:val="Header"/>
    </w:pPr>
    <w:r>
      <w:rPr>
        <w:noProof/>
      </w:rPr>
      <w:pict w14:anchorId="2446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34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 SUGERI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5DD8"/>
    <w:multiLevelType w:val="hybridMultilevel"/>
    <w:tmpl w:val="C96C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500"/>
    <w:multiLevelType w:val="hybridMultilevel"/>
    <w:tmpl w:val="BF10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3177"/>
    <w:multiLevelType w:val="hybridMultilevel"/>
    <w:tmpl w:val="CBFC3B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CF227C"/>
    <w:multiLevelType w:val="hybridMultilevel"/>
    <w:tmpl w:val="BEF8D4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CE79FA"/>
    <w:multiLevelType w:val="hybridMultilevel"/>
    <w:tmpl w:val="6BF4F7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55009521">
    <w:abstractNumId w:val="1"/>
  </w:num>
  <w:num w:numId="2" w16cid:durableId="1023240550">
    <w:abstractNumId w:val="2"/>
  </w:num>
  <w:num w:numId="3" w16cid:durableId="267658273">
    <w:abstractNumId w:val="4"/>
  </w:num>
  <w:num w:numId="4" w16cid:durableId="1542015266">
    <w:abstractNumId w:val="0"/>
  </w:num>
  <w:num w:numId="5" w16cid:durableId="125108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DD"/>
    <w:rsid w:val="000148F3"/>
    <w:rsid w:val="00042464"/>
    <w:rsid w:val="00047612"/>
    <w:rsid w:val="000E4B4D"/>
    <w:rsid w:val="00243090"/>
    <w:rsid w:val="002818CC"/>
    <w:rsid w:val="00285D16"/>
    <w:rsid w:val="002878DD"/>
    <w:rsid w:val="002C1C02"/>
    <w:rsid w:val="002C640F"/>
    <w:rsid w:val="002D7337"/>
    <w:rsid w:val="002E5A8D"/>
    <w:rsid w:val="002F35FA"/>
    <w:rsid w:val="00336A57"/>
    <w:rsid w:val="0038372C"/>
    <w:rsid w:val="00426FC9"/>
    <w:rsid w:val="00463380"/>
    <w:rsid w:val="004806FD"/>
    <w:rsid w:val="00493B1F"/>
    <w:rsid w:val="004B5596"/>
    <w:rsid w:val="00554E8C"/>
    <w:rsid w:val="005C6F72"/>
    <w:rsid w:val="005D57BB"/>
    <w:rsid w:val="005D5E50"/>
    <w:rsid w:val="006A0E56"/>
    <w:rsid w:val="006F1119"/>
    <w:rsid w:val="007A19D8"/>
    <w:rsid w:val="007C28EA"/>
    <w:rsid w:val="007F1AB1"/>
    <w:rsid w:val="0080228C"/>
    <w:rsid w:val="00810DD6"/>
    <w:rsid w:val="008365B2"/>
    <w:rsid w:val="00847CBD"/>
    <w:rsid w:val="008E2BC1"/>
    <w:rsid w:val="00911FDA"/>
    <w:rsid w:val="00921352"/>
    <w:rsid w:val="009773AF"/>
    <w:rsid w:val="00990643"/>
    <w:rsid w:val="009D209F"/>
    <w:rsid w:val="009D281D"/>
    <w:rsid w:val="009E5B6A"/>
    <w:rsid w:val="00A717B7"/>
    <w:rsid w:val="00A82BF2"/>
    <w:rsid w:val="00AE20A6"/>
    <w:rsid w:val="00AE6283"/>
    <w:rsid w:val="00B535F2"/>
    <w:rsid w:val="00B844B6"/>
    <w:rsid w:val="00C10149"/>
    <w:rsid w:val="00CB5F2B"/>
    <w:rsid w:val="00E02014"/>
    <w:rsid w:val="00EA7E6D"/>
    <w:rsid w:val="00EC2780"/>
    <w:rsid w:val="00EE6C79"/>
    <w:rsid w:val="00F07580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AD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DD"/>
    <w:pPr>
      <w:ind w:left="720"/>
      <w:contextualSpacing/>
    </w:pPr>
  </w:style>
  <w:style w:type="table" w:styleId="TableGrid">
    <w:name w:val="Table Grid"/>
    <w:basedOn w:val="TableNormal"/>
    <w:uiPriority w:val="39"/>
    <w:rsid w:val="002C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90"/>
  </w:style>
  <w:style w:type="paragraph" w:styleId="Footer">
    <w:name w:val="footer"/>
    <w:basedOn w:val="Normal"/>
    <w:link w:val="FooterChar"/>
    <w:uiPriority w:val="99"/>
    <w:unhideWhenUsed/>
    <w:rsid w:val="0024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90"/>
  </w:style>
  <w:style w:type="character" w:styleId="CommentReference">
    <w:name w:val="annotation reference"/>
    <w:basedOn w:val="DefaultParagraphFont"/>
    <w:uiPriority w:val="99"/>
    <w:semiHidden/>
    <w:unhideWhenUsed/>
    <w:rsid w:val="005C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2022-09-26T22:30:00Z</dcterms:created>
  <dcterms:modified xsi:type="dcterms:W3CDTF">2022-09-27T12:45:00Z</dcterms:modified>
</cp:coreProperties>
</file>