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D4BC" w14:textId="77777777" w:rsidR="00F11F00" w:rsidRDefault="00F11F00" w:rsidP="00F11F00">
      <w:pPr>
        <w:tabs>
          <w:tab w:val="left" w:pos="1077"/>
        </w:tabs>
        <w:spacing w:after="0" w:line="240" w:lineRule="auto"/>
        <w:jc w:val="center"/>
        <w:rPr>
          <w:rFonts w:ascii="Arial" w:hAnsi="Arial" w:cs="Arial"/>
          <w:b/>
          <w:sz w:val="28"/>
          <w:szCs w:val="23"/>
        </w:rPr>
      </w:pPr>
      <w:r w:rsidRPr="00685901">
        <w:rPr>
          <w:rFonts w:ascii="Arial" w:hAnsi="Arial" w:cs="Arial"/>
          <w:b/>
          <w:sz w:val="28"/>
          <w:szCs w:val="23"/>
        </w:rPr>
        <w:t xml:space="preserve">ANEJO </w:t>
      </w:r>
      <w:r>
        <w:rPr>
          <w:rFonts w:ascii="Arial" w:hAnsi="Arial" w:cs="Arial"/>
          <w:b/>
          <w:sz w:val="28"/>
          <w:szCs w:val="23"/>
        </w:rPr>
        <w:t>B</w:t>
      </w:r>
    </w:p>
    <w:p w14:paraId="0BF8BCBC" w14:textId="77777777" w:rsidR="00F11F00" w:rsidRPr="00685901" w:rsidRDefault="00F11F00" w:rsidP="00F11F00">
      <w:pPr>
        <w:tabs>
          <w:tab w:val="left" w:pos="1077"/>
        </w:tabs>
        <w:spacing w:after="0" w:line="240" w:lineRule="auto"/>
        <w:jc w:val="center"/>
        <w:rPr>
          <w:rFonts w:ascii="Arial" w:hAnsi="Arial" w:cs="Arial"/>
          <w:b/>
          <w:sz w:val="28"/>
          <w:szCs w:val="23"/>
        </w:rPr>
      </w:pPr>
    </w:p>
    <w:p w14:paraId="606D4240" w14:textId="77777777" w:rsidR="00F11F00" w:rsidRPr="007B38B3" w:rsidRDefault="00F11F00" w:rsidP="00F11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2"/>
          <w:szCs w:val="22"/>
          <w:lang w:eastAsia="es-PR"/>
        </w:rPr>
      </w:pPr>
      <w:r w:rsidRPr="007B38B3">
        <w:rPr>
          <w:rFonts w:ascii="Arial" w:eastAsia="Times New Roman" w:hAnsi="Arial" w:cs="Arial"/>
          <w:b/>
          <w:color w:val="212121"/>
          <w:sz w:val="22"/>
          <w:szCs w:val="22"/>
          <w:lang w:eastAsia="es-PR"/>
        </w:rPr>
        <w:t>Informe del [de los] Contador [es] Independiente[s]</w:t>
      </w:r>
    </w:p>
    <w:p w14:paraId="5A9375CD" w14:textId="77777777" w:rsidR="00F11F00" w:rsidRPr="007B38B3" w:rsidRDefault="00F11F00" w:rsidP="00F11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2"/>
          <w:szCs w:val="22"/>
          <w:lang w:eastAsia="es-PR"/>
        </w:rPr>
      </w:pPr>
    </w:p>
    <w:p w14:paraId="661B3088" w14:textId="77777777" w:rsidR="00F11F00" w:rsidRPr="007B38B3" w:rsidRDefault="00F11F00" w:rsidP="00F11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2"/>
          <w:szCs w:val="22"/>
          <w:lang w:eastAsia="es-PR"/>
        </w:rPr>
      </w:pPr>
    </w:p>
    <w:p w14:paraId="3C21C34C" w14:textId="77777777" w:rsidR="00F11F00" w:rsidRPr="007B38B3" w:rsidRDefault="00F11F00" w:rsidP="00F11F00">
      <w:pPr>
        <w:tabs>
          <w:tab w:val="left" w:pos="1077"/>
        </w:tabs>
        <w:spacing w:after="0" w:line="240" w:lineRule="auto"/>
        <w:jc w:val="both"/>
        <w:rPr>
          <w:rFonts w:ascii="Arial" w:hAnsi="Arial" w:cs="Arial"/>
          <w:sz w:val="22"/>
          <w:szCs w:val="22"/>
        </w:rPr>
      </w:pPr>
      <w:r w:rsidRPr="007B38B3">
        <w:rPr>
          <w:rFonts w:ascii="Arial" w:hAnsi="Arial" w:cs="Arial"/>
          <w:sz w:val="22"/>
          <w:szCs w:val="22"/>
        </w:rPr>
        <w:t xml:space="preserve">Para la Junta de Directores de </w:t>
      </w:r>
    </w:p>
    <w:p w14:paraId="764E180B" w14:textId="77777777" w:rsidR="00F11F00" w:rsidRPr="007B38B3" w:rsidRDefault="00F11F00" w:rsidP="00F11F00">
      <w:pPr>
        <w:tabs>
          <w:tab w:val="left" w:pos="1077"/>
        </w:tabs>
        <w:spacing w:after="0" w:line="240" w:lineRule="auto"/>
        <w:jc w:val="both"/>
        <w:rPr>
          <w:rFonts w:ascii="Arial" w:hAnsi="Arial" w:cs="Arial"/>
          <w:sz w:val="22"/>
          <w:szCs w:val="22"/>
        </w:rPr>
      </w:pPr>
      <w:r w:rsidRPr="007B38B3">
        <w:rPr>
          <w:rFonts w:ascii="Arial" w:eastAsia="Times New Roman" w:hAnsi="Arial" w:cs="Arial"/>
          <w:color w:val="212121"/>
          <w:sz w:val="22"/>
          <w:szCs w:val="22"/>
          <w:lang w:val="es-ES" w:eastAsia="es-PR"/>
        </w:rPr>
        <w:t>[</w:t>
      </w:r>
      <w:r w:rsidRPr="007B38B3">
        <w:rPr>
          <w:rFonts w:ascii="Arial" w:eastAsia="Times New Roman" w:hAnsi="Arial" w:cs="Arial"/>
          <w:i/>
          <w:color w:val="212121"/>
          <w:sz w:val="22"/>
          <w:szCs w:val="22"/>
          <w:lang w:val="es-ES" w:eastAsia="es-PR"/>
        </w:rPr>
        <w:t>Nombre de Entidad Sin Fines de Lucro Solicitante</w:t>
      </w:r>
      <w:r w:rsidRPr="007B38B3">
        <w:rPr>
          <w:rFonts w:ascii="Arial" w:eastAsia="Times New Roman" w:hAnsi="Arial" w:cs="Arial"/>
          <w:color w:val="212121"/>
          <w:sz w:val="22"/>
          <w:szCs w:val="22"/>
          <w:lang w:val="es-ES" w:eastAsia="es-PR"/>
        </w:rPr>
        <w:t xml:space="preserve">]: </w:t>
      </w:r>
      <w:r w:rsidRPr="007B38B3">
        <w:rPr>
          <w:rFonts w:ascii="Arial" w:hAnsi="Arial" w:cs="Arial"/>
          <w:sz w:val="22"/>
          <w:szCs w:val="22"/>
          <w:u w:val="single"/>
        </w:rPr>
        <w:t xml:space="preserve">                 </w:t>
      </w:r>
      <w:r w:rsidRPr="007B38B3">
        <w:rPr>
          <w:rFonts w:ascii="Arial" w:hAnsi="Arial" w:cs="Arial"/>
          <w:sz w:val="22"/>
          <w:szCs w:val="22"/>
        </w:rPr>
        <w:t xml:space="preserve">  </w:t>
      </w:r>
    </w:p>
    <w:p w14:paraId="0C3C5D12" w14:textId="77777777" w:rsidR="00F11F00" w:rsidRPr="007B38B3" w:rsidRDefault="00F11F00" w:rsidP="00F11F00">
      <w:pPr>
        <w:autoSpaceDE w:val="0"/>
        <w:autoSpaceDN w:val="0"/>
        <w:adjustRightInd w:val="0"/>
        <w:spacing w:after="0" w:line="240" w:lineRule="auto"/>
        <w:rPr>
          <w:rFonts w:ascii="Arial" w:hAnsi="Arial" w:cs="Arial"/>
          <w:sz w:val="22"/>
          <w:szCs w:val="22"/>
        </w:rPr>
      </w:pPr>
    </w:p>
    <w:p w14:paraId="02CB4353" w14:textId="1423B21A" w:rsidR="00F11F00" w:rsidRPr="007B38B3" w:rsidRDefault="00F11F00" w:rsidP="00F11F00">
      <w:pPr>
        <w:autoSpaceDE w:val="0"/>
        <w:autoSpaceDN w:val="0"/>
        <w:adjustRightInd w:val="0"/>
        <w:spacing w:after="0" w:line="240" w:lineRule="auto"/>
        <w:jc w:val="both"/>
        <w:rPr>
          <w:rFonts w:ascii="Arial" w:hAnsi="Arial" w:cs="Arial"/>
          <w:color w:val="212121"/>
          <w:sz w:val="22"/>
          <w:szCs w:val="22"/>
          <w:shd w:val="clear" w:color="auto" w:fill="FFFFFF"/>
        </w:rPr>
      </w:pPr>
      <w:r w:rsidRPr="007B38B3">
        <w:rPr>
          <w:rFonts w:ascii="Arial" w:eastAsia="Times New Roman" w:hAnsi="Arial" w:cs="Arial"/>
          <w:color w:val="212121"/>
          <w:sz w:val="22"/>
          <w:szCs w:val="22"/>
          <w:lang w:val="es-ES" w:eastAsia="es-PR"/>
        </w:rPr>
        <w:t xml:space="preserve">He[mos] examinado las aseveraciones de la gerencia, incluidas en el </w:t>
      </w:r>
      <w:r w:rsidRPr="007B38B3">
        <w:rPr>
          <w:rFonts w:ascii="Arial" w:eastAsia="Times New Roman" w:hAnsi="Arial" w:cs="Arial"/>
          <w:i/>
          <w:color w:val="212121"/>
          <w:sz w:val="22"/>
          <w:szCs w:val="22"/>
          <w:lang w:val="es-ES" w:eastAsia="es-PR"/>
        </w:rPr>
        <w:t>Informe de la Gerencia Sobre el Cumplimiento con las Disposiciones de la Sección 1101.01 del Código de Rentas Internas de Puerto Rico</w:t>
      </w:r>
      <w:r w:rsidR="00043E11" w:rsidRPr="007B38B3">
        <w:rPr>
          <w:rFonts w:ascii="Arial" w:eastAsia="Times New Roman" w:hAnsi="Arial" w:cs="Arial"/>
          <w:i/>
          <w:color w:val="212121"/>
          <w:sz w:val="22"/>
          <w:szCs w:val="22"/>
          <w:lang w:val="es-ES" w:eastAsia="es-PR"/>
        </w:rPr>
        <w:t xml:space="preserve"> de 2011</w:t>
      </w:r>
      <w:r w:rsidRPr="007B38B3">
        <w:rPr>
          <w:rFonts w:ascii="Arial" w:eastAsia="Times New Roman" w:hAnsi="Arial" w:cs="Arial"/>
          <w:i/>
          <w:color w:val="212121"/>
          <w:sz w:val="22"/>
          <w:szCs w:val="22"/>
          <w:lang w:val="es-ES" w:eastAsia="es-PR"/>
        </w:rPr>
        <w:t>, Según Enmendado</w:t>
      </w:r>
      <w:r w:rsidR="007304FF" w:rsidRPr="007B38B3">
        <w:rPr>
          <w:rFonts w:ascii="Arial" w:eastAsia="Times New Roman" w:hAnsi="Arial" w:cs="Arial"/>
          <w:i/>
          <w:color w:val="212121"/>
          <w:sz w:val="22"/>
          <w:szCs w:val="22"/>
          <w:lang w:val="es-ES" w:eastAsia="es-PR"/>
        </w:rPr>
        <w:t xml:space="preserve"> (el “Código”)</w:t>
      </w:r>
      <w:r w:rsidRPr="007B38B3">
        <w:rPr>
          <w:rFonts w:ascii="Arial" w:eastAsia="Times New Roman" w:hAnsi="Arial" w:cs="Arial"/>
          <w:i/>
          <w:color w:val="212121"/>
          <w:sz w:val="22"/>
          <w:szCs w:val="22"/>
          <w:lang w:val="es-ES" w:eastAsia="es-PR"/>
        </w:rPr>
        <w:t xml:space="preserve">, y los Requisitos de la Carta Circular </w:t>
      </w:r>
      <w:r w:rsidR="00890246" w:rsidRPr="007B38B3">
        <w:rPr>
          <w:rFonts w:ascii="Arial" w:eastAsia="Times New Roman" w:hAnsi="Arial" w:cs="Arial"/>
          <w:i/>
          <w:color w:val="212121"/>
          <w:sz w:val="22"/>
          <w:szCs w:val="22"/>
          <w:lang w:val="es-ES" w:eastAsia="es-PR"/>
        </w:rPr>
        <w:t xml:space="preserve">de Rentas Internas </w:t>
      </w:r>
      <w:r w:rsidRPr="007B38B3">
        <w:rPr>
          <w:rFonts w:ascii="Arial" w:eastAsia="Times New Roman" w:hAnsi="Arial" w:cs="Arial"/>
          <w:i/>
          <w:color w:val="212121"/>
          <w:sz w:val="22"/>
          <w:szCs w:val="22"/>
          <w:lang w:val="es-ES" w:eastAsia="es-PR"/>
        </w:rPr>
        <w:t xml:space="preserve">Núm. 07-08 </w:t>
      </w:r>
      <w:r w:rsidR="00890246" w:rsidRPr="007B38B3">
        <w:rPr>
          <w:rFonts w:ascii="Arial" w:eastAsia="Times New Roman" w:hAnsi="Arial" w:cs="Arial"/>
          <w:i/>
          <w:color w:val="212121"/>
          <w:sz w:val="22"/>
          <w:szCs w:val="22"/>
          <w:lang w:val="es-ES" w:eastAsia="es-PR"/>
        </w:rPr>
        <w:t xml:space="preserve">(CC RI 07 08) </w:t>
      </w:r>
      <w:r w:rsidRPr="007B38B3">
        <w:rPr>
          <w:rFonts w:ascii="Arial" w:eastAsia="Times New Roman" w:hAnsi="Arial" w:cs="Arial"/>
          <w:i/>
          <w:color w:val="212121"/>
          <w:sz w:val="22"/>
          <w:szCs w:val="22"/>
          <w:lang w:val="es-ES" w:eastAsia="es-PR"/>
        </w:rPr>
        <w:t>Aplicables a Instituciones Sin Fines de Lucro</w:t>
      </w:r>
      <w:r w:rsidRPr="007B38B3">
        <w:rPr>
          <w:rFonts w:ascii="Arial" w:eastAsia="Times New Roman" w:hAnsi="Arial" w:cs="Arial"/>
          <w:color w:val="212121"/>
          <w:sz w:val="22"/>
          <w:szCs w:val="22"/>
          <w:lang w:val="es-ES" w:eastAsia="es-PR"/>
        </w:rPr>
        <w:t xml:space="preserve"> adjunto, de que [</w:t>
      </w:r>
      <w:r w:rsidRPr="007B38B3">
        <w:rPr>
          <w:rFonts w:ascii="Arial" w:eastAsia="Times New Roman" w:hAnsi="Arial" w:cs="Arial"/>
          <w:i/>
          <w:color w:val="212121"/>
          <w:sz w:val="22"/>
          <w:szCs w:val="22"/>
          <w:lang w:val="es-ES" w:eastAsia="es-PR"/>
        </w:rPr>
        <w:t>Nombre de Entidad Sin Fines de Lucro Solicitante</w:t>
      </w:r>
      <w:r w:rsidRPr="007B38B3">
        <w:rPr>
          <w:rFonts w:ascii="Arial" w:eastAsia="Times New Roman" w:hAnsi="Arial" w:cs="Arial"/>
          <w:color w:val="212121"/>
          <w:sz w:val="22"/>
          <w:szCs w:val="22"/>
          <w:lang w:val="es-ES" w:eastAsia="es-PR"/>
        </w:rPr>
        <w:t xml:space="preserve">] (la “Entidad”) cumplió al [día] de [mes] de [año], [fecha en que se radicó la solicitud de exención contributiva] con los requisitos específicos de cumplimiento aplicables a las instituciones sin fines de lucro que solicitan exención contributiva bajo las disposiciones de la </w:t>
      </w:r>
      <w:r w:rsidRPr="007B38B3">
        <w:rPr>
          <w:rFonts w:ascii="Arial" w:hAnsi="Arial" w:cs="Arial"/>
          <w:sz w:val="22"/>
          <w:szCs w:val="22"/>
        </w:rPr>
        <w:t xml:space="preserve">Sección 1101.01 del Código , y los requisitos establecidos en la CC </w:t>
      </w:r>
      <w:r w:rsidR="007B38B3" w:rsidRPr="007B38B3">
        <w:rPr>
          <w:rFonts w:ascii="Arial" w:hAnsi="Arial" w:cs="Arial"/>
          <w:sz w:val="22"/>
          <w:szCs w:val="22"/>
        </w:rPr>
        <w:t xml:space="preserve">RI </w:t>
      </w:r>
      <w:r w:rsidRPr="007B38B3">
        <w:rPr>
          <w:rFonts w:ascii="Arial" w:hAnsi="Arial" w:cs="Arial"/>
          <w:sz w:val="22"/>
          <w:szCs w:val="22"/>
        </w:rPr>
        <w:t xml:space="preserve">07-08, </w:t>
      </w:r>
      <w:r w:rsidRPr="007B38B3">
        <w:rPr>
          <w:rFonts w:ascii="Arial" w:eastAsia="Times New Roman" w:hAnsi="Arial" w:cs="Arial"/>
          <w:color w:val="212121"/>
          <w:sz w:val="22"/>
          <w:szCs w:val="22"/>
          <w:lang w:val="es-ES" w:eastAsia="es-PR"/>
        </w:rPr>
        <w:t xml:space="preserve">durante el proceso de radicación de su Solicitud de Exención Contributiva sometida al Departamento de Hacienda del Gobierno de Puerto Rico (el “Departamento de Hacienda”) mediante la radicación del </w:t>
      </w:r>
      <w:r w:rsidR="00340D98" w:rsidRPr="007B38B3">
        <w:rPr>
          <w:rFonts w:ascii="Arial" w:eastAsia="Times New Roman" w:hAnsi="Arial" w:cs="Arial"/>
          <w:color w:val="212121"/>
          <w:sz w:val="22"/>
          <w:szCs w:val="22"/>
          <w:lang w:val="es-ES" w:eastAsia="es-PR"/>
        </w:rPr>
        <w:t>f</w:t>
      </w:r>
      <w:r w:rsidRPr="007B38B3">
        <w:rPr>
          <w:rFonts w:ascii="Arial" w:eastAsia="Times New Roman" w:hAnsi="Arial" w:cs="Arial"/>
          <w:color w:val="212121"/>
          <w:sz w:val="22"/>
          <w:szCs w:val="22"/>
          <w:lang w:val="es-ES" w:eastAsia="es-PR"/>
        </w:rPr>
        <w:t xml:space="preserve">ormulario Modelo SC 2645.  </w:t>
      </w:r>
      <w:r w:rsidRPr="007B38B3">
        <w:rPr>
          <w:rFonts w:ascii="Arial" w:hAnsi="Arial" w:cs="Arial"/>
          <w:color w:val="212121"/>
          <w:sz w:val="22"/>
          <w:szCs w:val="22"/>
          <w:shd w:val="clear" w:color="auto" w:fill="FFFFFF"/>
        </w:rPr>
        <w:t xml:space="preserve"> La gerencia de la Entidad</w:t>
      </w:r>
      <w:r w:rsidRPr="007B38B3">
        <w:rPr>
          <w:rFonts w:ascii="Arial" w:eastAsia="Times New Roman" w:hAnsi="Arial" w:cs="Arial"/>
          <w:color w:val="212121"/>
          <w:sz w:val="22"/>
          <w:szCs w:val="22"/>
          <w:lang w:val="es-ES" w:eastAsia="es-PR"/>
        </w:rPr>
        <w:t xml:space="preserve"> es responsable de sus aseveraciones.  Mi [Nuestra] responsabilidad es expresar una opinión sobre las aseveraciones de la gerencia acerca del cumplimiento de la Entidad con los requisitos específicos basada en mi [nuestro] examen.  </w:t>
      </w:r>
    </w:p>
    <w:p w14:paraId="4AE27B14" w14:textId="77777777" w:rsidR="00F11F00" w:rsidRPr="007B38B3" w:rsidRDefault="00F11F00" w:rsidP="00F11F00">
      <w:pPr>
        <w:autoSpaceDE w:val="0"/>
        <w:autoSpaceDN w:val="0"/>
        <w:adjustRightInd w:val="0"/>
        <w:spacing w:after="0" w:line="240" w:lineRule="auto"/>
        <w:jc w:val="both"/>
        <w:rPr>
          <w:rFonts w:ascii="Arial" w:hAnsi="Arial" w:cs="Arial"/>
          <w:sz w:val="22"/>
          <w:szCs w:val="22"/>
        </w:rPr>
      </w:pPr>
    </w:p>
    <w:p w14:paraId="6D988362" w14:textId="7D034C69" w:rsidR="00F11F00" w:rsidRPr="007B38B3" w:rsidRDefault="00F11F00" w:rsidP="00F11F00">
      <w:pPr>
        <w:autoSpaceDE w:val="0"/>
        <w:autoSpaceDN w:val="0"/>
        <w:adjustRightInd w:val="0"/>
        <w:spacing w:after="0" w:line="240" w:lineRule="auto"/>
        <w:jc w:val="both"/>
        <w:rPr>
          <w:rFonts w:ascii="Arial" w:hAnsi="Arial" w:cs="Arial"/>
          <w:sz w:val="22"/>
          <w:szCs w:val="22"/>
        </w:rPr>
      </w:pPr>
      <w:r w:rsidRPr="007B38B3">
        <w:rPr>
          <w:rFonts w:ascii="Arial" w:hAnsi="Arial" w:cs="Arial"/>
          <w:sz w:val="22"/>
          <w:szCs w:val="22"/>
        </w:rPr>
        <w:t xml:space="preserve">Mi [Nuestro] examen se realizó </w:t>
      </w:r>
      <w:r w:rsidR="006665A1" w:rsidRPr="007B38B3">
        <w:rPr>
          <w:rFonts w:ascii="Arial" w:hAnsi="Arial" w:cs="Arial"/>
          <w:sz w:val="22"/>
          <w:szCs w:val="22"/>
        </w:rPr>
        <w:t>de acuerdo con</w:t>
      </w:r>
      <w:r w:rsidRPr="007B38B3">
        <w:rPr>
          <w:rFonts w:ascii="Arial" w:hAnsi="Arial" w:cs="Arial"/>
          <w:sz w:val="22"/>
          <w:szCs w:val="22"/>
        </w:rPr>
        <w:t xml:space="preserve"> las normas de atestación establecidas por el Instituto Americano de Contadores Públicos Autorizados</w:t>
      </w:r>
      <w:r w:rsidR="008C2285" w:rsidRPr="007B38B3">
        <w:rPr>
          <w:rFonts w:ascii="Arial" w:hAnsi="Arial" w:cs="Arial"/>
          <w:sz w:val="22"/>
          <w:szCs w:val="22"/>
        </w:rPr>
        <w:t xml:space="preserve"> y la Guía de Examinación</w:t>
      </w:r>
      <w:r w:rsidR="007304FF" w:rsidRPr="007B38B3">
        <w:rPr>
          <w:rFonts w:ascii="Arial" w:hAnsi="Arial" w:cs="Arial"/>
          <w:sz w:val="22"/>
          <w:szCs w:val="22"/>
        </w:rPr>
        <w:t xml:space="preserve"> provista en </w:t>
      </w:r>
      <w:r w:rsidR="00890246" w:rsidRPr="007B38B3">
        <w:rPr>
          <w:rFonts w:ascii="Arial" w:hAnsi="Arial" w:cs="Arial"/>
          <w:sz w:val="22"/>
          <w:szCs w:val="22"/>
        </w:rPr>
        <w:t xml:space="preserve">el </w:t>
      </w:r>
      <w:r w:rsidR="00890246" w:rsidRPr="007B38B3">
        <w:rPr>
          <w:rFonts w:ascii="Arial" w:hAnsi="Arial" w:cs="Arial"/>
          <w:i/>
          <w:sz w:val="22"/>
          <w:szCs w:val="22"/>
        </w:rPr>
        <w:t xml:space="preserve">Anejo A de </w:t>
      </w:r>
      <w:r w:rsidR="007304FF" w:rsidRPr="007B38B3">
        <w:rPr>
          <w:rFonts w:ascii="Arial" w:hAnsi="Arial" w:cs="Arial"/>
          <w:i/>
          <w:sz w:val="22"/>
          <w:szCs w:val="22"/>
        </w:rPr>
        <w:t xml:space="preserve">la Carta Circular de Rentas Internas </w:t>
      </w:r>
      <w:r w:rsidR="007B38B3" w:rsidRPr="007B38B3">
        <w:rPr>
          <w:rFonts w:ascii="Arial" w:hAnsi="Arial" w:cs="Arial"/>
          <w:i/>
          <w:sz w:val="22"/>
          <w:szCs w:val="22"/>
        </w:rPr>
        <w:t>Núm.</w:t>
      </w:r>
      <w:r w:rsidR="007304FF" w:rsidRPr="007B38B3">
        <w:rPr>
          <w:rFonts w:ascii="Arial" w:hAnsi="Arial" w:cs="Arial"/>
          <w:i/>
          <w:sz w:val="22"/>
          <w:szCs w:val="22"/>
        </w:rPr>
        <w:t xml:space="preserve"> </w:t>
      </w:r>
      <w:r w:rsidR="007B38B3" w:rsidRPr="007B38B3">
        <w:rPr>
          <w:rFonts w:ascii="Arial" w:hAnsi="Arial" w:cs="Arial"/>
          <w:i/>
          <w:sz w:val="22"/>
          <w:szCs w:val="22"/>
        </w:rPr>
        <w:t>1</w:t>
      </w:r>
      <w:r w:rsidR="007304FF" w:rsidRPr="007B38B3">
        <w:rPr>
          <w:rFonts w:ascii="Arial" w:hAnsi="Arial" w:cs="Arial"/>
          <w:i/>
          <w:sz w:val="22"/>
          <w:szCs w:val="22"/>
        </w:rPr>
        <w:t>8-08</w:t>
      </w:r>
      <w:r w:rsidR="00890246" w:rsidRPr="007B38B3">
        <w:rPr>
          <w:rFonts w:ascii="Arial" w:hAnsi="Arial" w:cs="Arial"/>
          <w:i/>
          <w:sz w:val="22"/>
          <w:szCs w:val="22"/>
        </w:rPr>
        <w:t xml:space="preserve"> (CC RI </w:t>
      </w:r>
      <w:r w:rsidR="007B38B3" w:rsidRPr="007B38B3">
        <w:rPr>
          <w:rFonts w:ascii="Arial" w:hAnsi="Arial" w:cs="Arial"/>
          <w:i/>
          <w:sz w:val="22"/>
          <w:szCs w:val="22"/>
        </w:rPr>
        <w:t>1</w:t>
      </w:r>
      <w:r w:rsidR="00890246" w:rsidRPr="007B38B3">
        <w:rPr>
          <w:rFonts w:ascii="Arial" w:hAnsi="Arial" w:cs="Arial"/>
          <w:i/>
          <w:sz w:val="22"/>
          <w:szCs w:val="22"/>
        </w:rPr>
        <w:t>8 08)</w:t>
      </w:r>
      <w:r w:rsidRPr="007B38B3">
        <w:rPr>
          <w:rFonts w:ascii="Arial" w:hAnsi="Arial" w:cs="Arial"/>
          <w:sz w:val="22"/>
          <w:szCs w:val="22"/>
        </w:rPr>
        <w:t xml:space="preserve">.  Dichas normas requieren que planifique[mos] y realice[mos] el examen para obtener una certeza razonable de que las aseveraciones de la gerencia acerca del cumplimiento con los requisitos específicos han sido presentadas razonablemente, en todos los aspectos significativos.  Un examen incluye realizar procedimientos para obtener evidencia sobre las aseveraciones de la gerencia.  La naturaleza, el momento y la extensión de los procedimientos seleccionados dependen de mi [nuestro] juicio, incluyendo una evaluación de los riesgos de errores significativos en las aseveraciones de la gerencia, debido a fraude o error.  Creo[emos] que la evidencia que obtuve[imos] es suficiente y apropiada para proveer una base para mi [nuestra] opinión. </w:t>
      </w:r>
    </w:p>
    <w:p w14:paraId="0EF544A2" w14:textId="77777777" w:rsidR="00F11F00" w:rsidRPr="007B38B3" w:rsidRDefault="00F11F00" w:rsidP="00F11F00">
      <w:pPr>
        <w:autoSpaceDE w:val="0"/>
        <w:autoSpaceDN w:val="0"/>
        <w:adjustRightInd w:val="0"/>
        <w:spacing w:after="0" w:line="240" w:lineRule="auto"/>
        <w:jc w:val="both"/>
        <w:rPr>
          <w:rFonts w:ascii="Arial" w:hAnsi="Arial" w:cs="Arial"/>
          <w:sz w:val="22"/>
          <w:szCs w:val="22"/>
        </w:rPr>
      </w:pPr>
    </w:p>
    <w:p w14:paraId="7256C268" w14:textId="5E35750B" w:rsidR="00F11F00" w:rsidRPr="007B38B3" w:rsidRDefault="00F11F00" w:rsidP="00F11F00">
      <w:pPr>
        <w:autoSpaceDE w:val="0"/>
        <w:autoSpaceDN w:val="0"/>
        <w:adjustRightInd w:val="0"/>
        <w:spacing w:after="0" w:line="240" w:lineRule="auto"/>
        <w:jc w:val="both"/>
        <w:rPr>
          <w:rFonts w:ascii="Arial" w:hAnsi="Arial" w:cs="Arial"/>
          <w:sz w:val="22"/>
          <w:szCs w:val="22"/>
        </w:rPr>
      </w:pPr>
      <w:r w:rsidRPr="007B38B3">
        <w:rPr>
          <w:rFonts w:ascii="Arial" w:hAnsi="Arial" w:cs="Arial"/>
          <w:sz w:val="22"/>
          <w:szCs w:val="22"/>
        </w:rPr>
        <w:t xml:space="preserve">Mi [Nuestro] examen no provee una determinación legal sobre el cumplimiento de la Entidad con los requisitos específicos. </w:t>
      </w:r>
    </w:p>
    <w:p w14:paraId="056CFB88" w14:textId="77777777" w:rsidR="00F11F00" w:rsidRPr="007B38B3" w:rsidRDefault="00F11F00" w:rsidP="00F11F00">
      <w:pPr>
        <w:autoSpaceDE w:val="0"/>
        <w:autoSpaceDN w:val="0"/>
        <w:adjustRightInd w:val="0"/>
        <w:spacing w:after="0" w:line="240" w:lineRule="auto"/>
        <w:jc w:val="both"/>
        <w:rPr>
          <w:rFonts w:ascii="Arial" w:hAnsi="Arial" w:cs="Arial"/>
          <w:sz w:val="22"/>
          <w:szCs w:val="22"/>
        </w:rPr>
      </w:pPr>
    </w:p>
    <w:p w14:paraId="40FA4BAD" w14:textId="77777777" w:rsidR="00F11F00" w:rsidRPr="007B38B3" w:rsidRDefault="00F11F00" w:rsidP="00F11F00">
      <w:pPr>
        <w:autoSpaceDE w:val="0"/>
        <w:autoSpaceDN w:val="0"/>
        <w:adjustRightInd w:val="0"/>
        <w:spacing w:after="0" w:line="240" w:lineRule="auto"/>
        <w:jc w:val="both"/>
        <w:rPr>
          <w:rFonts w:ascii="Arial" w:eastAsia="Times New Roman" w:hAnsi="Arial" w:cs="Arial"/>
          <w:color w:val="212121"/>
          <w:sz w:val="22"/>
          <w:szCs w:val="22"/>
          <w:lang w:val="es-ES" w:eastAsia="es-PR"/>
        </w:rPr>
      </w:pPr>
      <w:r w:rsidRPr="007B38B3">
        <w:rPr>
          <w:rFonts w:ascii="Arial" w:hAnsi="Arial" w:cs="Arial"/>
          <w:sz w:val="22"/>
          <w:szCs w:val="22"/>
        </w:rPr>
        <w:t>En mi [nuestra] opinión, las aseveraciones de la gerencia de que [</w:t>
      </w:r>
      <w:r w:rsidRPr="007B38B3">
        <w:rPr>
          <w:rFonts w:ascii="Arial" w:eastAsia="Times New Roman" w:hAnsi="Arial" w:cs="Arial"/>
          <w:i/>
          <w:color w:val="212121"/>
          <w:sz w:val="22"/>
          <w:szCs w:val="22"/>
          <w:lang w:val="es-ES" w:eastAsia="es-PR"/>
        </w:rPr>
        <w:t>Nombre de Entidad Sin Fines de Lucro Solicitante</w:t>
      </w:r>
      <w:r w:rsidRPr="007B38B3">
        <w:rPr>
          <w:rFonts w:ascii="Arial" w:eastAsia="Times New Roman" w:hAnsi="Arial" w:cs="Arial"/>
          <w:color w:val="212121"/>
          <w:sz w:val="22"/>
          <w:szCs w:val="22"/>
          <w:lang w:val="es-ES" w:eastAsia="es-PR"/>
        </w:rPr>
        <w:t xml:space="preserve">] cumplió con los requisitos específicos antes descritos se presentaron razonablemente en todos los aspectos significativos.   </w:t>
      </w:r>
    </w:p>
    <w:p w14:paraId="5D35F952" w14:textId="77777777" w:rsidR="00F11F00" w:rsidRPr="007B38B3" w:rsidRDefault="00F11F00" w:rsidP="00F11F00">
      <w:pPr>
        <w:autoSpaceDE w:val="0"/>
        <w:autoSpaceDN w:val="0"/>
        <w:adjustRightInd w:val="0"/>
        <w:spacing w:after="0" w:line="240" w:lineRule="auto"/>
        <w:jc w:val="both"/>
        <w:rPr>
          <w:rFonts w:ascii="Arial" w:eastAsia="Times New Roman" w:hAnsi="Arial" w:cs="Arial"/>
          <w:color w:val="212121"/>
          <w:sz w:val="22"/>
          <w:szCs w:val="22"/>
          <w:lang w:val="es-ES" w:eastAsia="es-PR"/>
        </w:rPr>
      </w:pPr>
    </w:p>
    <w:p w14:paraId="7AAAB7F2" w14:textId="77777777" w:rsidR="00F11F00" w:rsidRPr="007B38B3" w:rsidRDefault="00F11F00" w:rsidP="00F11F00">
      <w:pPr>
        <w:autoSpaceDE w:val="0"/>
        <w:autoSpaceDN w:val="0"/>
        <w:adjustRightInd w:val="0"/>
        <w:spacing w:after="0" w:line="240" w:lineRule="auto"/>
        <w:jc w:val="both"/>
        <w:rPr>
          <w:rFonts w:ascii="Arial" w:hAnsi="Arial" w:cs="Arial"/>
          <w:sz w:val="22"/>
          <w:szCs w:val="22"/>
          <w:u w:val="single"/>
          <w:lang w:val="es-ES"/>
        </w:rPr>
      </w:pPr>
      <w:r w:rsidRPr="007B38B3">
        <w:rPr>
          <w:rFonts w:ascii="Arial" w:eastAsia="Times New Roman" w:hAnsi="Arial" w:cs="Arial"/>
          <w:color w:val="212121"/>
          <w:sz w:val="22"/>
          <w:szCs w:val="22"/>
          <w:lang w:val="es-ES" w:eastAsia="es-PR"/>
        </w:rPr>
        <w:t xml:space="preserve">Este informe ha sido preparado exclusivamente para uso e información de la junta de directores y la gerencia de </w:t>
      </w:r>
      <w:r w:rsidRPr="007B38B3">
        <w:rPr>
          <w:rFonts w:ascii="Arial" w:hAnsi="Arial" w:cs="Arial"/>
          <w:sz w:val="22"/>
          <w:szCs w:val="22"/>
        </w:rPr>
        <w:t>[</w:t>
      </w:r>
      <w:r w:rsidRPr="007B38B3">
        <w:rPr>
          <w:rFonts w:ascii="Arial" w:eastAsia="Times New Roman" w:hAnsi="Arial" w:cs="Arial"/>
          <w:i/>
          <w:color w:val="212121"/>
          <w:sz w:val="22"/>
          <w:szCs w:val="22"/>
          <w:lang w:val="es-ES" w:eastAsia="es-PR"/>
        </w:rPr>
        <w:t>Nombre de Entidad Sin Fines de Lucro Solicitante]</w:t>
      </w:r>
      <w:r w:rsidRPr="007B38B3">
        <w:rPr>
          <w:rFonts w:ascii="Arial" w:hAnsi="Arial" w:cs="Arial"/>
          <w:sz w:val="22"/>
          <w:szCs w:val="22"/>
        </w:rPr>
        <w:t xml:space="preserve"> y el Departamento de Hacienda, y no ha sido preparado para, y no deberá ser utilizado por, otras entidades o personas que no sean las antes mencionadas.  </w:t>
      </w:r>
      <w:r w:rsidRPr="007B38B3">
        <w:rPr>
          <w:rFonts w:ascii="Arial" w:eastAsia="Times New Roman" w:hAnsi="Arial" w:cs="Arial"/>
          <w:color w:val="212121"/>
          <w:sz w:val="22"/>
          <w:szCs w:val="22"/>
          <w:lang w:val="es-ES" w:eastAsia="es-PR"/>
        </w:rPr>
        <w:t xml:space="preserve"> </w:t>
      </w:r>
    </w:p>
    <w:p w14:paraId="025FB41B" w14:textId="77777777" w:rsidR="00F11F00" w:rsidRPr="007B38B3" w:rsidRDefault="00F11F00" w:rsidP="00F11F00">
      <w:pPr>
        <w:autoSpaceDE w:val="0"/>
        <w:autoSpaceDN w:val="0"/>
        <w:adjustRightInd w:val="0"/>
        <w:spacing w:after="0" w:line="240" w:lineRule="auto"/>
        <w:rPr>
          <w:rFonts w:ascii="Arial" w:hAnsi="Arial" w:cs="Arial"/>
          <w:sz w:val="22"/>
          <w:szCs w:val="22"/>
        </w:rPr>
      </w:pPr>
    </w:p>
    <w:p w14:paraId="38437062" w14:textId="77777777" w:rsidR="00F11F00" w:rsidRPr="007B38B3" w:rsidRDefault="00F11F00" w:rsidP="00F11F00">
      <w:pPr>
        <w:autoSpaceDE w:val="0"/>
        <w:autoSpaceDN w:val="0"/>
        <w:adjustRightInd w:val="0"/>
        <w:spacing w:after="0" w:line="240" w:lineRule="auto"/>
        <w:rPr>
          <w:rFonts w:ascii="Arial" w:hAnsi="Arial" w:cs="Arial"/>
          <w:sz w:val="22"/>
          <w:szCs w:val="22"/>
        </w:rPr>
      </w:pPr>
      <w:r w:rsidRPr="007B38B3">
        <w:rPr>
          <w:rFonts w:ascii="Arial" w:hAnsi="Arial" w:cs="Arial"/>
          <w:sz w:val="22"/>
          <w:szCs w:val="22"/>
        </w:rPr>
        <w:t>[</w:t>
      </w:r>
      <w:r w:rsidRPr="007B38B3">
        <w:rPr>
          <w:rFonts w:ascii="Arial" w:hAnsi="Arial" w:cs="Arial"/>
          <w:i/>
          <w:iCs/>
          <w:sz w:val="22"/>
          <w:szCs w:val="22"/>
        </w:rPr>
        <w:t>Firma del CPA</w:t>
      </w:r>
      <w:r w:rsidRPr="007B38B3">
        <w:rPr>
          <w:rFonts w:ascii="Arial" w:hAnsi="Arial" w:cs="Arial"/>
          <w:sz w:val="22"/>
          <w:szCs w:val="22"/>
        </w:rPr>
        <w:t>]</w:t>
      </w:r>
    </w:p>
    <w:p w14:paraId="10767CF8" w14:textId="030A234C" w:rsidR="00F11F00" w:rsidRPr="007B38B3" w:rsidRDefault="00F11F00" w:rsidP="00F11F00">
      <w:pPr>
        <w:autoSpaceDE w:val="0"/>
        <w:autoSpaceDN w:val="0"/>
        <w:adjustRightInd w:val="0"/>
        <w:spacing w:after="0" w:line="240" w:lineRule="auto"/>
        <w:rPr>
          <w:rFonts w:ascii="Arial" w:hAnsi="Arial" w:cs="Arial"/>
          <w:sz w:val="22"/>
          <w:szCs w:val="22"/>
        </w:rPr>
      </w:pPr>
      <w:r w:rsidRPr="007B38B3">
        <w:rPr>
          <w:rFonts w:ascii="Arial" w:hAnsi="Arial" w:cs="Arial"/>
          <w:sz w:val="22"/>
          <w:szCs w:val="22"/>
        </w:rPr>
        <w:t>[</w:t>
      </w:r>
      <w:r w:rsidRPr="007B38B3">
        <w:rPr>
          <w:rFonts w:ascii="Arial" w:hAnsi="Arial" w:cs="Arial"/>
          <w:i/>
          <w:iCs/>
          <w:sz w:val="22"/>
          <w:szCs w:val="22"/>
        </w:rPr>
        <w:t>Ciudad y Estado del CPA</w:t>
      </w:r>
      <w:r w:rsidRPr="007B38B3">
        <w:rPr>
          <w:rFonts w:ascii="Arial" w:hAnsi="Arial" w:cs="Arial"/>
          <w:sz w:val="22"/>
          <w:szCs w:val="22"/>
        </w:rPr>
        <w:t>]</w:t>
      </w:r>
    </w:p>
    <w:p w14:paraId="7B68B7BA" w14:textId="2F7DCD79" w:rsidR="001C6A17" w:rsidRDefault="00F11F00" w:rsidP="00666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7B38B3">
        <w:rPr>
          <w:rFonts w:ascii="Arial" w:hAnsi="Arial" w:cs="Arial"/>
          <w:sz w:val="22"/>
          <w:szCs w:val="22"/>
        </w:rPr>
        <w:t>[</w:t>
      </w:r>
      <w:r w:rsidRPr="007B38B3">
        <w:rPr>
          <w:rFonts w:ascii="Arial" w:hAnsi="Arial" w:cs="Arial"/>
          <w:i/>
          <w:iCs/>
          <w:sz w:val="22"/>
          <w:szCs w:val="22"/>
        </w:rPr>
        <w:t>Fecha del Informe del CPA</w:t>
      </w:r>
      <w:r w:rsidRPr="007B38B3">
        <w:rPr>
          <w:rFonts w:ascii="Arial" w:hAnsi="Arial" w:cs="Arial"/>
          <w:sz w:val="22"/>
          <w:szCs w:val="22"/>
        </w:rPr>
        <w:t>]</w:t>
      </w:r>
      <w:bookmarkStart w:id="0" w:name="_GoBack"/>
      <w:bookmarkEnd w:id="0"/>
    </w:p>
    <w:p w14:paraId="08407001" w14:textId="646CCC3C" w:rsidR="00732577" w:rsidRPr="001C6A17" w:rsidRDefault="00732577" w:rsidP="001C6A17">
      <w:pPr>
        <w:rPr>
          <w:sz w:val="22"/>
          <w:szCs w:val="22"/>
        </w:rPr>
      </w:pPr>
    </w:p>
    <w:sectPr w:rsidR="00732577" w:rsidRPr="001C6A17" w:rsidSect="006665A1">
      <w:footerReference w:type="default" r:id="rId7"/>
      <w:pgSz w:w="12240" w:h="15840"/>
      <w:pgMar w:top="73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5FF6C" w14:textId="77777777" w:rsidR="00A50722" w:rsidRDefault="00A50722" w:rsidP="00F11F00">
      <w:pPr>
        <w:spacing w:after="0" w:line="240" w:lineRule="auto"/>
      </w:pPr>
      <w:r>
        <w:separator/>
      </w:r>
    </w:p>
  </w:endnote>
  <w:endnote w:type="continuationSeparator" w:id="0">
    <w:p w14:paraId="4400D4AC" w14:textId="77777777" w:rsidR="00A50722" w:rsidRDefault="00A50722" w:rsidP="00F1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EF90" w14:textId="62893B12" w:rsidR="00F11F00" w:rsidRDefault="00F11F00" w:rsidP="00F11F00">
    <w:pPr>
      <w:pStyle w:val="Footer"/>
      <w:jc w:val="right"/>
      <w:rPr>
        <w:rFonts w:ascii="Arial" w:hAnsi="Arial" w:cs="Arial"/>
      </w:rPr>
    </w:pPr>
    <w:r w:rsidRPr="00F11F00">
      <w:rPr>
        <w:rFonts w:ascii="Arial" w:hAnsi="Arial" w:cs="Arial"/>
      </w:rPr>
      <w:t>Anejo B</w:t>
    </w:r>
  </w:p>
  <w:p w14:paraId="45AC1DB2" w14:textId="5E683EE8" w:rsidR="001C6A17" w:rsidRPr="00F11F00" w:rsidRDefault="001C6A17" w:rsidP="00F11F00">
    <w:pPr>
      <w:pStyle w:val="Footer"/>
      <w:jc w:val="right"/>
      <w:rPr>
        <w:rFonts w:ascii="Arial" w:hAnsi="Arial" w:cs="Arial"/>
      </w:rPr>
    </w:pPr>
    <w:r>
      <w:rPr>
        <w:rFonts w:ascii="Arial" w:hAnsi="Arial" w:cs="Arial"/>
      </w:rPr>
      <w:t>Rev. 31 May 18</w:t>
    </w:r>
  </w:p>
  <w:p w14:paraId="2CBC267B" w14:textId="0BA07A7D" w:rsidR="00F11F00" w:rsidRPr="00F11F00" w:rsidRDefault="00F11F00" w:rsidP="00F11F00">
    <w:pPr>
      <w:pStyle w:val="Footer"/>
      <w:jc w:val="right"/>
      <w:rPr>
        <w:rFonts w:ascii="Arial" w:hAnsi="Arial" w:cs="Arial"/>
      </w:rPr>
    </w:pPr>
    <w:r w:rsidRPr="00F11F00">
      <w:rPr>
        <w:rFonts w:ascii="Arial" w:hAnsi="Arial" w:cs="Arial"/>
      </w:rPr>
      <w:t xml:space="preserve">Pág. </w:t>
    </w:r>
    <w:r w:rsidRPr="00F11F00">
      <w:rPr>
        <w:rFonts w:ascii="Arial" w:hAnsi="Arial" w:cs="Arial"/>
        <w:bCs/>
      </w:rPr>
      <w:fldChar w:fldCharType="begin"/>
    </w:r>
    <w:r w:rsidRPr="00F11F00">
      <w:rPr>
        <w:rFonts w:ascii="Arial" w:hAnsi="Arial" w:cs="Arial"/>
        <w:bCs/>
      </w:rPr>
      <w:instrText xml:space="preserve"> PAGE  \* Arabic  \* MERGEFORMAT </w:instrText>
    </w:r>
    <w:r w:rsidRPr="00F11F00">
      <w:rPr>
        <w:rFonts w:ascii="Arial" w:hAnsi="Arial" w:cs="Arial"/>
        <w:bCs/>
      </w:rPr>
      <w:fldChar w:fldCharType="separate"/>
    </w:r>
    <w:r w:rsidR="001C6A17">
      <w:rPr>
        <w:rFonts w:ascii="Arial" w:hAnsi="Arial" w:cs="Arial"/>
        <w:bCs/>
        <w:noProof/>
      </w:rPr>
      <w:t>1</w:t>
    </w:r>
    <w:r w:rsidRPr="00F11F00">
      <w:rPr>
        <w:rFonts w:ascii="Arial" w:hAnsi="Arial" w:cs="Arial"/>
        <w:bCs/>
      </w:rPr>
      <w:fldChar w:fldCharType="end"/>
    </w:r>
    <w:r w:rsidRPr="00F11F00">
      <w:rPr>
        <w:rFonts w:ascii="Arial" w:hAnsi="Arial" w:cs="Arial"/>
      </w:rPr>
      <w:t xml:space="preserve"> </w:t>
    </w:r>
    <w:r w:rsidR="006665A1">
      <w:rPr>
        <w:rFonts w:ascii="Arial" w:hAnsi="Arial" w:cs="Arial"/>
      </w:rPr>
      <w:t>de</w:t>
    </w:r>
    <w:r w:rsidRPr="00F11F00">
      <w:rPr>
        <w:rFonts w:ascii="Arial" w:hAnsi="Arial" w:cs="Arial"/>
      </w:rPr>
      <w:t xml:space="preserve"> </w:t>
    </w:r>
    <w:r w:rsidRPr="00F11F00">
      <w:rPr>
        <w:rFonts w:ascii="Arial" w:hAnsi="Arial" w:cs="Arial"/>
        <w:bCs/>
      </w:rPr>
      <w:fldChar w:fldCharType="begin"/>
    </w:r>
    <w:r w:rsidRPr="00F11F00">
      <w:rPr>
        <w:rFonts w:ascii="Arial" w:hAnsi="Arial" w:cs="Arial"/>
        <w:bCs/>
      </w:rPr>
      <w:instrText xml:space="preserve"> NUMPAGES  \* Arabic  \* MERGEFORMAT </w:instrText>
    </w:r>
    <w:r w:rsidRPr="00F11F00">
      <w:rPr>
        <w:rFonts w:ascii="Arial" w:hAnsi="Arial" w:cs="Arial"/>
        <w:bCs/>
      </w:rPr>
      <w:fldChar w:fldCharType="separate"/>
    </w:r>
    <w:r w:rsidR="001C6A17">
      <w:rPr>
        <w:rFonts w:ascii="Arial" w:hAnsi="Arial" w:cs="Arial"/>
        <w:bCs/>
        <w:noProof/>
      </w:rPr>
      <w:t>1</w:t>
    </w:r>
    <w:r w:rsidRPr="00F11F00">
      <w:rPr>
        <w:rFonts w:ascii="Arial" w:hAnsi="Arial" w:cs="Arial"/>
        <w:bCs/>
      </w:rPr>
      <w:fldChar w:fldCharType="end"/>
    </w:r>
  </w:p>
  <w:p w14:paraId="730D8A43" w14:textId="77777777" w:rsidR="00F11F00" w:rsidRPr="00F11F00" w:rsidRDefault="00F11F00" w:rsidP="00F11F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EDA76" w14:textId="77777777" w:rsidR="00A50722" w:rsidRDefault="00A50722" w:rsidP="00F11F00">
      <w:pPr>
        <w:spacing w:after="0" w:line="240" w:lineRule="auto"/>
      </w:pPr>
      <w:r>
        <w:separator/>
      </w:r>
    </w:p>
  </w:footnote>
  <w:footnote w:type="continuationSeparator" w:id="0">
    <w:p w14:paraId="2C639F6B" w14:textId="77777777" w:rsidR="00A50722" w:rsidRDefault="00A50722" w:rsidP="00F11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00"/>
    <w:rsid w:val="00043E11"/>
    <w:rsid w:val="001C6A17"/>
    <w:rsid w:val="00340D98"/>
    <w:rsid w:val="00366050"/>
    <w:rsid w:val="00375FDD"/>
    <w:rsid w:val="00470E16"/>
    <w:rsid w:val="004A1D65"/>
    <w:rsid w:val="006665A1"/>
    <w:rsid w:val="00677CD5"/>
    <w:rsid w:val="007304FF"/>
    <w:rsid w:val="00732577"/>
    <w:rsid w:val="007661FF"/>
    <w:rsid w:val="00794E1D"/>
    <w:rsid w:val="007B38B3"/>
    <w:rsid w:val="00890246"/>
    <w:rsid w:val="008C2285"/>
    <w:rsid w:val="00961A4F"/>
    <w:rsid w:val="00A22AD4"/>
    <w:rsid w:val="00A50722"/>
    <w:rsid w:val="00B0504A"/>
    <w:rsid w:val="00CC72AD"/>
    <w:rsid w:val="00CD2021"/>
    <w:rsid w:val="00F11F00"/>
    <w:rsid w:val="00F8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71E17"/>
  <w15:docId w15:val="{0537B1CF-33D6-489B-86CD-4002CD8E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1F00"/>
    <w:pPr>
      <w:spacing w:after="120" w:line="264" w:lineRule="auto"/>
    </w:pPr>
    <w:rPr>
      <w:rFonts w:asciiTheme="minorHAnsi" w:eastAsiaTheme="minorEastAsia" w:hAnsiTheme="minorHAnsi" w:cstheme="minorBidi"/>
      <w:sz w:val="21"/>
      <w:szCs w:val="21"/>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00"/>
    <w:rPr>
      <w:rFonts w:asciiTheme="minorHAnsi" w:eastAsiaTheme="minorEastAsia" w:hAnsiTheme="minorHAnsi" w:cstheme="minorBidi"/>
      <w:sz w:val="21"/>
      <w:szCs w:val="21"/>
      <w:lang w:val="es-PR"/>
    </w:rPr>
  </w:style>
  <w:style w:type="paragraph" w:styleId="Footer">
    <w:name w:val="footer"/>
    <w:basedOn w:val="Normal"/>
    <w:link w:val="FooterChar"/>
    <w:uiPriority w:val="99"/>
    <w:unhideWhenUsed/>
    <w:rsid w:val="00F1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00"/>
    <w:rPr>
      <w:rFonts w:asciiTheme="minorHAnsi" w:eastAsiaTheme="minorEastAsia" w:hAnsiTheme="minorHAnsi" w:cstheme="minorBidi"/>
      <w:sz w:val="21"/>
      <w:szCs w:val="21"/>
      <w:lang w:val="es-PR"/>
    </w:rPr>
  </w:style>
  <w:style w:type="paragraph" w:styleId="BalloonText">
    <w:name w:val="Balloon Text"/>
    <w:basedOn w:val="Normal"/>
    <w:link w:val="BalloonTextChar"/>
    <w:uiPriority w:val="99"/>
    <w:semiHidden/>
    <w:unhideWhenUsed/>
    <w:rsid w:val="00A22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AD4"/>
    <w:rPr>
      <w:rFonts w:ascii="Segoe UI" w:eastAsiaTheme="minorEastAsia" w:hAnsi="Segoe UI" w:cs="Segoe UI"/>
      <w:sz w:val="18"/>
      <w:szCs w:val="18"/>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4FBC8-DB5F-4572-AE2B-D85CF8A5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Francisco Pares Alicea</cp:lastModifiedBy>
  <cp:revision>4</cp:revision>
  <dcterms:created xsi:type="dcterms:W3CDTF">2018-05-23T21:04:00Z</dcterms:created>
  <dcterms:modified xsi:type="dcterms:W3CDTF">2018-06-01T19:31:00Z</dcterms:modified>
</cp:coreProperties>
</file>